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2322E8" w14:textId="77777777" w:rsidR="00DC5F11" w:rsidRDefault="00DC5F11" w:rsidP="00DC5F11">
      <w:pPr>
        <w:suppressAutoHyphens w:val="0"/>
        <w:spacing w:after="120"/>
        <w:jc w:val="center"/>
        <w:rPr>
          <w:rFonts w:ascii="Century Gothic" w:hAnsi="Century Gothic" w:cs="Arial"/>
          <w:b/>
        </w:rPr>
      </w:pPr>
      <w:r>
        <w:rPr>
          <w:rFonts w:ascii="Century Gothic" w:hAnsi="Century Gothic" w:cs="Arial"/>
          <w:b/>
          <w:sz w:val="24"/>
          <w:szCs w:val="24"/>
        </w:rPr>
        <w:t>Meble do mieszkań urządzonych kobiecą ręką</w:t>
      </w:r>
    </w:p>
    <w:p w14:paraId="15FEF08E" w14:textId="1378386A" w:rsidR="00DC5F11" w:rsidRPr="007F29FA" w:rsidRDefault="00DC5F11" w:rsidP="00DC5F11">
      <w:pPr>
        <w:suppressAutoHyphens w:val="0"/>
        <w:spacing w:after="120"/>
        <w:jc w:val="both"/>
        <w:rPr>
          <w:rFonts w:ascii="Century Gothic" w:hAnsi="Century Gothic" w:cs="Arial"/>
          <w:b/>
        </w:rPr>
      </w:pPr>
      <w:r w:rsidRPr="007F29FA">
        <w:rPr>
          <w:rFonts w:ascii="Century Gothic" w:hAnsi="Century Gothic" w:cs="Arial"/>
          <w:b/>
        </w:rPr>
        <w:t>Kobiece przestrzenie to przede wszystkim dbałość o detale. W damskich mieszkaniach nie ma miejsca na przypadek</w:t>
      </w:r>
      <w:r w:rsidR="009F5D7C">
        <w:rPr>
          <w:rFonts w:ascii="Century Gothic" w:hAnsi="Century Gothic" w:cs="Arial"/>
          <w:b/>
        </w:rPr>
        <w:t xml:space="preserve"> przy wyborze</w:t>
      </w:r>
      <w:r w:rsidRPr="007F29FA">
        <w:rPr>
          <w:rFonts w:ascii="Century Gothic" w:hAnsi="Century Gothic" w:cs="Arial"/>
          <w:b/>
        </w:rPr>
        <w:t xml:space="preserve"> koloru ścian, dodatków, a przede wszystkim mebli</w:t>
      </w:r>
      <w:r w:rsidR="009F5D7C">
        <w:rPr>
          <w:rFonts w:ascii="Century Gothic" w:hAnsi="Century Gothic" w:cs="Arial"/>
          <w:b/>
        </w:rPr>
        <w:t>.</w:t>
      </w:r>
      <w:r w:rsidRPr="007F29FA">
        <w:rPr>
          <w:rFonts w:ascii="Century Gothic" w:hAnsi="Century Gothic" w:cs="Arial"/>
          <w:b/>
        </w:rPr>
        <w:t xml:space="preserve"> </w:t>
      </w:r>
      <w:r w:rsidR="009F5D7C">
        <w:rPr>
          <w:rFonts w:ascii="Century Gothic" w:hAnsi="Century Gothic" w:cs="Arial"/>
          <w:b/>
        </w:rPr>
        <w:t>Wszystko odbywa</w:t>
      </w:r>
      <w:r w:rsidRPr="007F29FA">
        <w:rPr>
          <w:rFonts w:ascii="Century Gothic" w:hAnsi="Century Gothic" w:cs="Arial"/>
          <w:b/>
        </w:rPr>
        <w:t xml:space="preserve"> się w przemyślany sposób.</w:t>
      </w:r>
      <w:r>
        <w:rPr>
          <w:rFonts w:ascii="Century Gothic" w:hAnsi="Century Gothic" w:cs="Arial"/>
          <w:b/>
        </w:rPr>
        <w:t xml:space="preserve"> Czym się zainspirować? Co wybrać, by zachować, tak lubiany przez kobiety ład i porządek? Podpowiadamy.</w:t>
      </w:r>
    </w:p>
    <w:p w14:paraId="705F3BFE" w14:textId="77777777" w:rsidR="00DC5F11" w:rsidRDefault="00DC5F11" w:rsidP="00DC5F11">
      <w:pPr>
        <w:suppressAutoHyphens w:val="0"/>
        <w:spacing w:after="120"/>
        <w:jc w:val="both"/>
        <w:rPr>
          <w:rFonts w:ascii="Century Gothic" w:hAnsi="Century Gothic" w:cs="Arial"/>
          <w:b/>
        </w:rPr>
      </w:pPr>
      <w:r>
        <w:rPr>
          <w:rFonts w:ascii="Century Gothic" w:hAnsi="Century Gothic" w:cs="Arial"/>
          <w:b/>
        </w:rPr>
        <w:t>Zacznijmy od sypialni</w:t>
      </w:r>
    </w:p>
    <w:p w14:paraId="108D7943" w14:textId="11C9F73E" w:rsidR="00DC5F11" w:rsidRDefault="00DC5F11" w:rsidP="00DC5F11">
      <w:pPr>
        <w:suppressAutoHyphens w:val="0"/>
        <w:spacing w:after="120"/>
        <w:jc w:val="both"/>
        <w:rPr>
          <w:rFonts w:ascii="Century Gothic" w:hAnsi="Century Gothic" w:cs="Arial"/>
          <w:bCs/>
        </w:rPr>
      </w:pPr>
      <w:r>
        <w:rPr>
          <w:rFonts w:ascii="Century Gothic" w:hAnsi="Century Gothic" w:cs="Arial"/>
          <w:bCs/>
        </w:rPr>
        <w:t>Meble to najważniejsze elementy domowej p</w:t>
      </w:r>
      <w:r w:rsidR="009F5D7C">
        <w:rPr>
          <w:rFonts w:ascii="Century Gothic" w:hAnsi="Century Gothic" w:cs="Arial"/>
          <w:bCs/>
        </w:rPr>
        <w:t>rzestrzeni</w:t>
      </w:r>
      <w:r>
        <w:rPr>
          <w:rFonts w:ascii="Century Gothic" w:hAnsi="Century Gothic" w:cs="Arial"/>
          <w:bCs/>
        </w:rPr>
        <w:t xml:space="preserve">. Mają większe znaczenie niż kolor ścian, czy podłoga, szczególnie dla kobiet. Dlaczego? Ponieważ to w nich ma zmieścić </w:t>
      </w:r>
      <w:r w:rsidR="009F5D7C">
        <w:rPr>
          <w:rFonts w:ascii="Century Gothic" w:hAnsi="Century Gothic" w:cs="Arial"/>
          <w:bCs/>
        </w:rPr>
        <w:t xml:space="preserve">się </w:t>
      </w:r>
      <w:r>
        <w:rPr>
          <w:rFonts w:ascii="Century Gothic" w:hAnsi="Century Gothic" w:cs="Arial"/>
          <w:bCs/>
        </w:rPr>
        <w:t xml:space="preserve">cały kobiecy inwentarz. Stąd też, przy wyborze mebli przede wszystkim należy </w:t>
      </w:r>
      <w:r w:rsidR="00C52B73">
        <w:rPr>
          <w:rFonts w:ascii="Century Gothic" w:hAnsi="Century Gothic" w:cs="Arial"/>
          <w:bCs/>
        </w:rPr>
        <w:t>kierować się</w:t>
      </w:r>
      <w:r>
        <w:rPr>
          <w:rFonts w:ascii="Century Gothic" w:hAnsi="Century Gothic" w:cs="Arial"/>
          <w:bCs/>
        </w:rPr>
        <w:t xml:space="preserve"> ich praktyczn</w:t>
      </w:r>
      <w:r w:rsidR="009F5D7C">
        <w:rPr>
          <w:rFonts w:ascii="Century Gothic" w:hAnsi="Century Gothic" w:cs="Arial"/>
          <w:bCs/>
        </w:rPr>
        <w:t>ym</w:t>
      </w:r>
      <w:r>
        <w:rPr>
          <w:rFonts w:ascii="Century Gothic" w:hAnsi="Century Gothic" w:cs="Arial"/>
          <w:bCs/>
        </w:rPr>
        <w:t xml:space="preserve"> zastosowanie</w:t>
      </w:r>
      <w:r w:rsidR="009F5D7C">
        <w:rPr>
          <w:rFonts w:ascii="Century Gothic" w:hAnsi="Century Gothic" w:cs="Arial"/>
          <w:bCs/>
        </w:rPr>
        <w:t>m</w:t>
      </w:r>
      <w:r>
        <w:rPr>
          <w:rFonts w:ascii="Century Gothic" w:hAnsi="Century Gothic" w:cs="Arial"/>
          <w:bCs/>
        </w:rPr>
        <w:t>.</w:t>
      </w:r>
    </w:p>
    <w:p w14:paraId="1E71A7BB" w14:textId="604999D2" w:rsidR="00DC5F11" w:rsidRDefault="00DC5F11" w:rsidP="00DC5F11">
      <w:pPr>
        <w:suppressAutoHyphens w:val="0"/>
        <w:spacing w:after="120"/>
        <w:jc w:val="both"/>
        <w:rPr>
          <w:rFonts w:ascii="Century Gothic" w:hAnsi="Century Gothic" w:cs="Arial"/>
          <w:bCs/>
        </w:rPr>
      </w:pPr>
      <w:r w:rsidRPr="006D79AE">
        <w:rPr>
          <w:rFonts w:ascii="Century Gothic" w:hAnsi="Century Gothic" w:cs="Arial"/>
          <w:bCs/>
          <w:noProof/>
        </w:rPr>
        <mc:AlternateContent>
          <mc:Choice Requires="wps">
            <w:drawing>
              <wp:anchor distT="45720" distB="45720" distL="114300" distR="114300" simplePos="0" relativeHeight="251660288" behindDoc="0" locked="0" layoutInCell="1" allowOverlap="1" wp14:anchorId="40602080" wp14:editId="5DA34CE2">
                <wp:simplePos x="0" y="0"/>
                <wp:positionH relativeFrom="column">
                  <wp:posOffset>3035300</wp:posOffset>
                </wp:positionH>
                <wp:positionV relativeFrom="paragraph">
                  <wp:posOffset>2072640</wp:posOffset>
                </wp:positionV>
                <wp:extent cx="3168650" cy="228600"/>
                <wp:effectExtent l="0" t="0" r="12700"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28600"/>
                        </a:xfrm>
                        <a:prstGeom prst="rect">
                          <a:avLst/>
                        </a:prstGeom>
                        <a:solidFill>
                          <a:schemeClr val="bg1"/>
                        </a:solidFill>
                        <a:ln w="9525">
                          <a:solidFill>
                            <a:schemeClr val="bg1"/>
                          </a:solidFill>
                          <a:miter lim="800000"/>
                          <a:headEnd/>
                          <a:tailEnd/>
                        </a:ln>
                      </wps:spPr>
                      <wps:txbx>
                        <w:txbxContent>
                          <w:p w14:paraId="5C5990F0" w14:textId="77777777" w:rsidR="00DC5F11" w:rsidRPr="006D79AE" w:rsidRDefault="00DC5F11" w:rsidP="00DC5F11">
                            <w:pPr>
                              <w:rPr>
                                <w:rFonts w:ascii="Century Gothic" w:hAnsi="Century Gothic"/>
                                <w:i/>
                                <w:iCs/>
                                <w:sz w:val="20"/>
                                <w:szCs w:val="20"/>
                              </w:rPr>
                            </w:pPr>
                            <w:r w:rsidRPr="006D79AE">
                              <w:rPr>
                                <w:rFonts w:ascii="Century Gothic" w:hAnsi="Century Gothic"/>
                                <w:i/>
                                <w:iCs/>
                                <w:sz w:val="20"/>
                                <w:szCs w:val="20"/>
                              </w:rPr>
                              <w:t xml:space="preserve">Meble Wójcik, Kolekcja </w:t>
                            </w:r>
                            <w:r>
                              <w:rPr>
                                <w:rFonts w:ascii="Century Gothic" w:hAnsi="Century Gothic"/>
                                <w:i/>
                                <w:iCs/>
                                <w:sz w:val="20"/>
                                <w:szCs w:val="20"/>
                              </w:rPr>
                              <w:t>Lyon Jasny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02080" id="_x0000_t202" coordsize="21600,21600" o:spt="202" path="m,l,21600r21600,l21600,xe">
                <v:stroke joinstyle="miter"/>
                <v:path gradientshapeok="t" o:connecttype="rect"/>
              </v:shapetype>
              <v:shape id="Pole tekstowe 2" o:spid="_x0000_s1026" type="#_x0000_t202" style="position:absolute;left:0;text-align:left;margin-left:239pt;margin-top:163.2pt;width:249.5pt;height: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" fillcolor="white [3212]" strokecolor="white [3212]">
                <v:textbox>
                  <w:txbxContent>
                    <w:p w14:paraId="5C5990F0" w14:textId="77777777" w:rsidR="00DC5F11" w:rsidRPr="006D79AE" w:rsidRDefault="00DC5F11" w:rsidP="00DC5F11">
                      <w:pPr>
                        <w:rPr>
                          <w:rFonts w:ascii="Century Gothic" w:hAnsi="Century Gothic"/>
                          <w:i/>
                          <w:iCs/>
                          <w:sz w:val="20"/>
                          <w:szCs w:val="20"/>
                        </w:rPr>
                      </w:pPr>
                      <w:r w:rsidRPr="006D79AE">
                        <w:rPr>
                          <w:rFonts w:ascii="Century Gothic" w:hAnsi="Century Gothic"/>
                          <w:i/>
                          <w:iCs/>
                          <w:sz w:val="20"/>
                          <w:szCs w:val="20"/>
                        </w:rPr>
                        <w:t xml:space="preserve">Meble Wójcik, Kolekcja </w:t>
                      </w:r>
                      <w:r>
                        <w:rPr>
                          <w:rFonts w:ascii="Century Gothic" w:hAnsi="Century Gothic"/>
                          <w:i/>
                          <w:iCs/>
                          <w:sz w:val="20"/>
                          <w:szCs w:val="20"/>
                        </w:rPr>
                        <w:t>Lyon Jasny</w:t>
                      </w:r>
                    </w:p>
                  </w:txbxContent>
                </v:textbox>
                <w10:wrap type="square"/>
              </v:shape>
            </w:pict>
          </mc:Fallback>
        </mc:AlternateContent>
      </w:r>
      <w:r>
        <w:rPr>
          <w:noProof/>
        </w:rPr>
        <w:drawing>
          <wp:anchor distT="0" distB="0" distL="114300" distR="114300" simplePos="0" relativeHeight="251659264" behindDoc="0" locked="0" layoutInCell="1" allowOverlap="1" wp14:anchorId="1ABDDB01" wp14:editId="00876D30">
            <wp:simplePos x="0" y="0"/>
            <wp:positionH relativeFrom="column">
              <wp:posOffset>2999105</wp:posOffset>
            </wp:positionH>
            <wp:positionV relativeFrom="paragraph">
              <wp:posOffset>65405</wp:posOffset>
            </wp:positionV>
            <wp:extent cx="2798445" cy="2000250"/>
            <wp:effectExtent l="0" t="0" r="1905" b="0"/>
            <wp:wrapSquare wrapText="bothSides"/>
            <wp:docPr id="7" name="Obraz 7" descr="Meble do Lyon jasny - Sypial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le do Lyon jasny - Sypialn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20" r="3659"/>
                    <a:stretch/>
                  </pic:blipFill>
                  <pic:spPr bwMode="auto">
                    <a:xfrm>
                      <a:off x="0" y="0"/>
                      <a:ext cx="2798445"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cs="Arial"/>
          <w:bCs/>
        </w:rPr>
        <w:t xml:space="preserve">Biorąc pod uwagę </w:t>
      </w:r>
      <w:r w:rsidR="00C52B73">
        <w:rPr>
          <w:rFonts w:ascii="Century Gothic" w:hAnsi="Century Gothic" w:cs="Arial"/>
          <w:bCs/>
        </w:rPr>
        <w:t>m</w:t>
      </w:r>
      <w:r w:rsidR="00A4716D">
        <w:rPr>
          <w:rFonts w:ascii="Century Gothic" w:hAnsi="Century Gothic" w:cs="Arial"/>
          <w:bCs/>
        </w:rPr>
        <w:t>eble</w:t>
      </w:r>
      <w:r w:rsidR="00C52B73">
        <w:rPr>
          <w:rFonts w:ascii="Century Gothic" w:hAnsi="Century Gothic" w:cs="Arial"/>
          <w:bCs/>
        </w:rPr>
        <w:t xml:space="preserve"> sypialniane</w:t>
      </w:r>
      <w:r>
        <w:rPr>
          <w:rFonts w:ascii="Century Gothic" w:hAnsi="Century Gothic" w:cs="Arial"/>
          <w:bCs/>
        </w:rPr>
        <w:t xml:space="preserve">, każda kobieta powinna zwrócić przede wszystkim uwagę na szafę. Oczywiście jej wielkość uzależniona jest od dostępnej przestrzeni, ale na pewno musi być pojemna. To oznacza, że poza długim drążkiem na sukienki, eleganckie koszule i płaszcze, powinny znaleźć się w niej półki na </w:t>
      </w:r>
      <w:proofErr w:type="spellStart"/>
      <w:r>
        <w:rPr>
          <w:rFonts w:ascii="Century Gothic" w:hAnsi="Century Gothic" w:cs="Arial"/>
          <w:bCs/>
        </w:rPr>
        <w:t>t-shirty</w:t>
      </w:r>
      <w:proofErr w:type="spellEnd"/>
      <w:r>
        <w:rPr>
          <w:rFonts w:ascii="Century Gothic" w:hAnsi="Century Gothic" w:cs="Arial"/>
          <w:bCs/>
        </w:rPr>
        <w:t xml:space="preserve">, swetry czy jeansy. </w:t>
      </w:r>
      <w:r w:rsidR="009F5D7C">
        <w:rPr>
          <w:rFonts w:ascii="Century Gothic" w:hAnsi="Century Gothic" w:cs="Arial"/>
          <w:bCs/>
        </w:rPr>
        <w:t>W</w:t>
      </w:r>
      <w:r>
        <w:rPr>
          <w:rFonts w:ascii="Century Gothic" w:hAnsi="Century Gothic" w:cs="Arial"/>
          <w:bCs/>
        </w:rPr>
        <w:t xml:space="preserve"> dużej szafie zmieścimy </w:t>
      </w:r>
      <w:r w:rsidR="009F5D7C">
        <w:rPr>
          <w:rFonts w:ascii="Century Gothic" w:hAnsi="Century Gothic" w:cs="Arial"/>
          <w:bCs/>
        </w:rPr>
        <w:t xml:space="preserve">zdecydowaną </w:t>
      </w:r>
      <w:r>
        <w:rPr>
          <w:rFonts w:ascii="Century Gothic" w:hAnsi="Century Gothic" w:cs="Arial"/>
          <w:bCs/>
        </w:rPr>
        <w:t>większość ubrań, a pozostałą przestrzeń</w:t>
      </w:r>
      <w:r w:rsidR="009F5D7C">
        <w:rPr>
          <w:rFonts w:ascii="Century Gothic" w:hAnsi="Century Gothic" w:cs="Arial"/>
          <w:bCs/>
        </w:rPr>
        <w:t xml:space="preserve"> pokoju</w:t>
      </w:r>
      <w:r>
        <w:rPr>
          <w:rFonts w:ascii="Century Gothic" w:hAnsi="Century Gothic" w:cs="Arial"/>
          <w:bCs/>
        </w:rPr>
        <w:t xml:space="preserve"> wykorzystamy na większe łóżko i toaletkę</w:t>
      </w:r>
      <w:r w:rsidR="00C52B73">
        <w:rPr>
          <w:rFonts w:ascii="Century Gothic" w:hAnsi="Century Gothic" w:cs="Arial"/>
          <w:bCs/>
        </w:rPr>
        <w:t>.</w:t>
      </w:r>
      <w:r>
        <w:rPr>
          <w:rFonts w:ascii="Century Gothic" w:hAnsi="Century Gothic" w:cs="Arial"/>
          <w:bCs/>
        </w:rPr>
        <w:t xml:space="preserve"> </w:t>
      </w:r>
    </w:p>
    <w:p w14:paraId="093C60BE" w14:textId="029EEC3A" w:rsidR="00DC5F11" w:rsidRDefault="00A4716D" w:rsidP="00DC5F11">
      <w:pPr>
        <w:tabs>
          <w:tab w:val="left" w:pos="1843"/>
        </w:tabs>
        <w:suppressAutoHyphens w:val="0"/>
        <w:spacing w:after="120"/>
        <w:jc w:val="both"/>
        <w:rPr>
          <w:rFonts w:ascii="Century Gothic" w:hAnsi="Century Gothic" w:cs="Arial"/>
          <w:bCs/>
        </w:rPr>
      </w:pPr>
      <w:r w:rsidRPr="00377954">
        <w:rPr>
          <w:rFonts w:ascii="Century Gothic" w:hAnsi="Century Gothic" w:cs="Arial"/>
          <w:bCs/>
          <w:i/>
          <w:iCs/>
          <w:noProof/>
        </w:rPr>
        <mc:AlternateContent>
          <mc:Choice Requires="wps">
            <w:drawing>
              <wp:anchor distT="45720" distB="45720" distL="114300" distR="114300" simplePos="0" relativeHeight="251667456" behindDoc="0" locked="0" layoutInCell="1" allowOverlap="1" wp14:anchorId="7D67E127" wp14:editId="1201133D">
                <wp:simplePos x="0" y="0"/>
                <wp:positionH relativeFrom="column">
                  <wp:posOffset>-99695</wp:posOffset>
                </wp:positionH>
                <wp:positionV relativeFrom="paragraph">
                  <wp:posOffset>1963420</wp:posOffset>
                </wp:positionV>
                <wp:extent cx="2667000" cy="292100"/>
                <wp:effectExtent l="0" t="0" r="19050" b="12700"/>
                <wp:wrapSquare wrapText="bothSides"/>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92100"/>
                        </a:xfrm>
                        <a:prstGeom prst="rect">
                          <a:avLst/>
                        </a:prstGeom>
                        <a:solidFill>
                          <a:schemeClr val="bg1"/>
                        </a:solidFill>
                        <a:ln w="9525">
                          <a:solidFill>
                            <a:schemeClr val="bg1"/>
                          </a:solidFill>
                          <a:miter lim="800000"/>
                          <a:headEnd/>
                          <a:tailEnd/>
                        </a:ln>
                      </wps:spPr>
                      <wps:txbx>
                        <w:txbxContent>
                          <w:p w14:paraId="2C6252FA" w14:textId="33655B19" w:rsidR="00A4716D" w:rsidRPr="006D79AE" w:rsidRDefault="00A4716D" w:rsidP="00A4716D">
                            <w:pPr>
                              <w:rPr>
                                <w:rFonts w:ascii="Century Gothic" w:hAnsi="Century Gothic"/>
                                <w:i/>
                                <w:iCs/>
                                <w:sz w:val="20"/>
                                <w:szCs w:val="20"/>
                              </w:rPr>
                            </w:pPr>
                            <w:r w:rsidRPr="006D79AE">
                              <w:rPr>
                                <w:rFonts w:ascii="Century Gothic" w:hAnsi="Century Gothic"/>
                                <w:i/>
                                <w:iCs/>
                                <w:sz w:val="20"/>
                                <w:szCs w:val="20"/>
                              </w:rPr>
                              <w:t xml:space="preserve">Meble Wójcik, Kolekcja </w:t>
                            </w:r>
                            <w:proofErr w:type="spellStart"/>
                            <w:r>
                              <w:rPr>
                                <w:rFonts w:ascii="Century Gothic" w:hAnsi="Century Gothic"/>
                                <w:i/>
                                <w:iCs/>
                                <w:sz w:val="20"/>
                                <w:szCs w:val="20"/>
                              </w:rPr>
                              <w:t>Summer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7E127" id="_x0000_s1027" type="#_x0000_t202" style="position:absolute;left:0;text-align:left;margin-left:-7.85pt;margin-top:154.6pt;width:210pt;height: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" fillcolor="white [3212]" strokecolor="white [3212]">
                <v:textbox>
                  <w:txbxContent>
                    <w:p w14:paraId="2C6252FA" w14:textId="33655B19" w:rsidR="00A4716D" w:rsidRPr="006D79AE" w:rsidRDefault="00A4716D" w:rsidP="00A4716D">
                      <w:pPr>
                        <w:rPr>
                          <w:rFonts w:ascii="Century Gothic" w:hAnsi="Century Gothic"/>
                          <w:i/>
                          <w:iCs/>
                          <w:sz w:val="20"/>
                          <w:szCs w:val="20"/>
                        </w:rPr>
                      </w:pPr>
                      <w:r w:rsidRPr="006D79AE">
                        <w:rPr>
                          <w:rFonts w:ascii="Century Gothic" w:hAnsi="Century Gothic"/>
                          <w:i/>
                          <w:iCs/>
                          <w:sz w:val="20"/>
                          <w:szCs w:val="20"/>
                        </w:rPr>
                        <w:t xml:space="preserve">Meble Wójcik, Kolekcja </w:t>
                      </w:r>
                      <w:proofErr w:type="spellStart"/>
                      <w:r>
                        <w:rPr>
                          <w:rFonts w:ascii="Century Gothic" w:hAnsi="Century Gothic"/>
                          <w:i/>
                          <w:iCs/>
                          <w:sz w:val="20"/>
                          <w:szCs w:val="20"/>
                        </w:rPr>
                        <w:t>Summer</w:t>
                      </w:r>
                      <w:proofErr w:type="spellEnd"/>
                    </w:p>
                  </w:txbxContent>
                </v:textbox>
                <w10:wrap type="square"/>
              </v:shape>
            </w:pict>
          </mc:Fallback>
        </mc:AlternateContent>
      </w:r>
      <w:r w:rsidR="00DC5F11" w:rsidRPr="00377954">
        <w:rPr>
          <w:i/>
          <w:iCs/>
          <w:noProof/>
        </w:rPr>
        <w:drawing>
          <wp:anchor distT="0" distB="0" distL="114300" distR="114300" simplePos="0" relativeHeight="251661312" behindDoc="1" locked="0" layoutInCell="1" allowOverlap="1" wp14:anchorId="66748A46" wp14:editId="5D9F7EE7">
            <wp:simplePos x="0" y="0"/>
            <wp:positionH relativeFrom="column">
              <wp:posOffset>-17145</wp:posOffset>
            </wp:positionH>
            <wp:positionV relativeFrom="paragraph">
              <wp:posOffset>44450</wp:posOffset>
            </wp:positionV>
            <wp:extent cx="2637155" cy="1974850"/>
            <wp:effectExtent l="0" t="0" r="0" b="6350"/>
            <wp:wrapTight wrapText="bothSides">
              <wp:wrapPolygon edited="0">
                <wp:start x="0" y="0"/>
                <wp:lineTo x="0" y="21461"/>
                <wp:lineTo x="21376" y="21461"/>
                <wp:lineTo x="2137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7155"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F11" w:rsidRPr="00377954">
        <w:rPr>
          <w:rFonts w:ascii="Century Gothic" w:hAnsi="Century Gothic" w:cs="Arial"/>
          <w:bCs/>
          <w:i/>
          <w:iCs/>
        </w:rPr>
        <w:t>Jeżeli dysponujemy małym metrażem, a każd</w:t>
      </w:r>
      <w:r w:rsidR="00127F1C" w:rsidRPr="00377954">
        <w:rPr>
          <w:rFonts w:ascii="Century Gothic" w:hAnsi="Century Gothic" w:cs="Arial"/>
          <w:bCs/>
          <w:i/>
          <w:iCs/>
        </w:rPr>
        <w:t xml:space="preserve">y metr </w:t>
      </w:r>
      <w:r w:rsidR="00DC5F11" w:rsidRPr="00377954">
        <w:rPr>
          <w:rFonts w:ascii="Century Gothic" w:hAnsi="Century Gothic" w:cs="Arial"/>
          <w:bCs/>
          <w:i/>
          <w:iCs/>
        </w:rPr>
        <w:t xml:space="preserve"> jest na </w:t>
      </w:r>
      <w:r w:rsidR="009F5D7C" w:rsidRPr="00377954">
        <w:rPr>
          <w:rFonts w:ascii="Century Gothic" w:hAnsi="Century Gothic" w:cs="Arial"/>
          <w:bCs/>
          <w:i/>
          <w:iCs/>
        </w:rPr>
        <w:t>wagę</w:t>
      </w:r>
      <w:r w:rsidR="00DC5F11" w:rsidRPr="00377954">
        <w:rPr>
          <w:rFonts w:ascii="Century Gothic" w:hAnsi="Century Gothic" w:cs="Arial"/>
          <w:bCs/>
          <w:i/>
          <w:iCs/>
        </w:rPr>
        <w:t xml:space="preserve"> złota, przy zakupie łóżka warto pomyśleć o tym z </w:t>
      </w:r>
      <w:r w:rsidR="009F5D7C" w:rsidRPr="00377954">
        <w:rPr>
          <w:rFonts w:ascii="Century Gothic" w:hAnsi="Century Gothic" w:cs="Arial"/>
          <w:bCs/>
          <w:i/>
          <w:iCs/>
        </w:rPr>
        <w:t xml:space="preserve">opcją </w:t>
      </w:r>
      <w:r w:rsidR="00DC5F11" w:rsidRPr="00377954">
        <w:rPr>
          <w:rFonts w:ascii="Century Gothic" w:hAnsi="Century Gothic" w:cs="Arial"/>
          <w:bCs/>
          <w:i/>
          <w:iCs/>
        </w:rPr>
        <w:t>pojemnik</w:t>
      </w:r>
      <w:r w:rsidR="009F5D7C" w:rsidRPr="00377954">
        <w:rPr>
          <w:rFonts w:ascii="Century Gothic" w:hAnsi="Century Gothic" w:cs="Arial"/>
          <w:bCs/>
          <w:i/>
          <w:iCs/>
        </w:rPr>
        <w:t>a</w:t>
      </w:r>
      <w:r w:rsidR="00DC5F11" w:rsidRPr="00377954">
        <w:rPr>
          <w:rFonts w:ascii="Century Gothic" w:hAnsi="Century Gothic" w:cs="Arial"/>
          <w:bCs/>
          <w:i/>
          <w:iCs/>
        </w:rPr>
        <w:t xml:space="preserve"> na pościel pod całą powierzchnią </w:t>
      </w:r>
      <w:r w:rsidR="009F5D7C" w:rsidRPr="00377954">
        <w:rPr>
          <w:rFonts w:ascii="Century Gothic" w:hAnsi="Century Gothic" w:cs="Arial"/>
          <w:bCs/>
          <w:i/>
          <w:iCs/>
        </w:rPr>
        <w:t xml:space="preserve">do </w:t>
      </w:r>
      <w:r w:rsidR="00DC5F11" w:rsidRPr="00377954">
        <w:rPr>
          <w:rFonts w:ascii="Century Gothic" w:hAnsi="Century Gothic" w:cs="Arial"/>
          <w:bCs/>
          <w:i/>
          <w:iCs/>
        </w:rPr>
        <w:t>spania. Do skrzyni można włożyć zapasową pościel lub sezonowe ubrania, z których aktualnie nie korzystamy, a w szafie zajmują dużo miejsca</w:t>
      </w:r>
      <w:r w:rsidR="00DC5F11">
        <w:rPr>
          <w:rFonts w:ascii="Century Gothic" w:hAnsi="Century Gothic" w:cs="Arial"/>
          <w:bCs/>
        </w:rPr>
        <w:t xml:space="preserve"> -  mówi </w:t>
      </w:r>
      <w:r w:rsidR="00DC5F11" w:rsidRPr="00803272">
        <w:rPr>
          <w:rFonts w:ascii="Century Gothic" w:hAnsi="Century Gothic" w:cs="Arial"/>
          <w:b/>
        </w:rPr>
        <w:t>Ewelina Wójcik, Dyrektor Działu Marketingu</w:t>
      </w:r>
      <w:r w:rsidR="00DC5F11">
        <w:rPr>
          <w:rFonts w:ascii="Century Gothic" w:hAnsi="Century Gothic" w:cs="Arial"/>
          <w:b/>
        </w:rPr>
        <w:t xml:space="preserve"> Meble Wójcik</w:t>
      </w:r>
      <w:r w:rsidR="00DC5F11">
        <w:rPr>
          <w:rFonts w:ascii="Century Gothic" w:hAnsi="Century Gothic" w:cs="Arial"/>
          <w:bCs/>
        </w:rPr>
        <w:t xml:space="preserve">. – </w:t>
      </w:r>
      <w:r w:rsidR="00DC5F11" w:rsidRPr="00377954">
        <w:rPr>
          <w:rFonts w:ascii="Century Gothic" w:hAnsi="Century Gothic" w:cs="Arial"/>
          <w:bCs/>
          <w:i/>
          <w:iCs/>
        </w:rPr>
        <w:t>Przy takim mebl</w:t>
      </w:r>
      <w:r w:rsidR="009F5D7C" w:rsidRPr="00377954">
        <w:rPr>
          <w:rFonts w:ascii="Century Gothic" w:hAnsi="Century Gothic" w:cs="Arial"/>
          <w:bCs/>
          <w:i/>
          <w:iCs/>
        </w:rPr>
        <w:t>u</w:t>
      </w:r>
      <w:r w:rsidR="00DC5F11" w:rsidRPr="00377954">
        <w:rPr>
          <w:rFonts w:ascii="Century Gothic" w:hAnsi="Century Gothic" w:cs="Arial"/>
          <w:bCs/>
          <w:i/>
          <w:iCs/>
        </w:rPr>
        <w:t xml:space="preserve"> często wykorzystuje się specjalne, ale proste w montażu podnośniki gazowe, dzięki którym stelaż jest bezpieczny i nie opada, nie wymaga dużej siły przy podnoszeniu</w:t>
      </w:r>
      <w:r w:rsidR="009F5D7C" w:rsidRPr="00377954">
        <w:rPr>
          <w:rFonts w:ascii="Century Gothic" w:hAnsi="Century Gothic" w:cs="Arial"/>
          <w:bCs/>
          <w:i/>
          <w:iCs/>
        </w:rPr>
        <w:t>.</w:t>
      </w:r>
    </w:p>
    <w:p w14:paraId="6C580827" w14:textId="2C86803B" w:rsidR="00DC5F11" w:rsidRDefault="00DC5F11" w:rsidP="00DC5F11">
      <w:pPr>
        <w:tabs>
          <w:tab w:val="left" w:pos="1843"/>
        </w:tabs>
        <w:suppressAutoHyphens w:val="0"/>
        <w:spacing w:after="120"/>
        <w:jc w:val="both"/>
        <w:rPr>
          <w:rFonts w:ascii="Century Gothic" w:hAnsi="Century Gothic" w:cs="Arial"/>
          <w:bCs/>
        </w:rPr>
      </w:pPr>
      <w:r>
        <w:rPr>
          <w:rFonts w:ascii="Century Gothic" w:hAnsi="Century Gothic" w:cs="Arial"/>
          <w:bCs/>
        </w:rPr>
        <w:t>Sypialnia to również miejsce, do którego najodważnie</w:t>
      </w:r>
      <w:bookmarkStart w:id="0" w:name="_GoBack"/>
      <w:bookmarkEnd w:id="0"/>
      <w:r>
        <w:rPr>
          <w:rFonts w:ascii="Century Gothic" w:hAnsi="Century Gothic" w:cs="Arial"/>
          <w:bCs/>
        </w:rPr>
        <w:t xml:space="preserve">j podchodzi się z doborem kolorów. </w:t>
      </w:r>
      <w:r w:rsidR="00127F1C">
        <w:rPr>
          <w:rFonts w:ascii="Century Gothic" w:hAnsi="Century Gothic" w:cs="Arial"/>
          <w:bCs/>
        </w:rPr>
        <w:t>Ab</w:t>
      </w:r>
      <w:r>
        <w:rPr>
          <w:rFonts w:ascii="Century Gothic" w:hAnsi="Century Gothic" w:cs="Arial"/>
          <w:bCs/>
        </w:rPr>
        <w:t xml:space="preserve">y wyrazić kobiecość np. na ścianach warto pomyśleć o pastelach, a nawet brudnym różu czy fiolecie. W ten sposób sypialnia nabierze żywszego charakteru i wyróżni się na tle całego domu. </w:t>
      </w:r>
    </w:p>
    <w:p w14:paraId="083DA3AD" w14:textId="0FA16BC2" w:rsidR="00DC5F11" w:rsidRPr="00C93C21" w:rsidRDefault="00DC5F11" w:rsidP="00DC5F11">
      <w:pPr>
        <w:tabs>
          <w:tab w:val="left" w:pos="1843"/>
        </w:tabs>
        <w:suppressAutoHyphens w:val="0"/>
        <w:spacing w:after="120"/>
        <w:jc w:val="both"/>
        <w:rPr>
          <w:rFonts w:ascii="Century Gothic" w:hAnsi="Century Gothic" w:cs="Arial"/>
          <w:bCs/>
          <w:i/>
          <w:iCs/>
        </w:rPr>
      </w:pPr>
      <w:r w:rsidRPr="00803272">
        <w:rPr>
          <w:rFonts w:ascii="Century Gothic" w:hAnsi="Century Gothic" w:cs="Arial"/>
          <w:bCs/>
          <w:i/>
          <w:iCs/>
        </w:rPr>
        <w:lastRenderedPageBreak/>
        <w:t>Kolory i desenie pozwalają wyrazić swój charakter, a tym samym uczynić wnętrze niepowtarzalny</w:t>
      </w:r>
      <w:r>
        <w:rPr>
          <w:rFonts w:ascii="Century Gothic" w:hAnsi="Century Gothic" w:cs="Arial"/>
          <w:bCs/>
          <w:i/>
          <w:iCs/>
        </w:rPr>
        <w:t>m</w:t>
      </w:r>
      <w:r w:rsidRPr="00803272">
        <w:rPr>
          <w:rFonts w:ascii="Century Gothic" w:hAnsi="Century Gothic" w:cs="Arial"/>
          <w:bCs/>
          <w:i/>
          <w:iCs/>
        </w:rPr>
        <w:t xml:space="preserve">. Kobieca </w:t>
      </w:r>
      <w:r w:rsidRPr="00C52B73">
        <w:rPr>
          <w:rFonts w:ascii="Century Gothic" w:hAnsi="Century Gothic" w:cs="Arial"/>
          <w:bCs/>
          <w:i/>
          <w:iCs/>
        </w:rPr>
        <w:t xml:space="preserve">wyobraźnia nie zna granic i potrafi tworzyć </w:t>
      </w:r>
      <w:r w:rsidR="00C52B73" w:rsidRPr="00C52B73">
        <w:rPr>
          <w:rFonts w:ascii="Century Gothic" w:hAnsi="Century Gothic" w:cs="Arial"/>
          <w:bCs/>
          <w:i/>
          <w:iCs/>
        </w:rPr>
        <w:t xml:space="preserve">nieoczywiste </w:t>
      </w:r>
      <w:r w:rsidRPr="00C52B73">
        <w:rPr>
          <w:rFonts w:ascii="Century Gothic" w:hAnsi="Century Gothic" w:cs="Arial"/>
          <w:bCs/>
          <w:i/>
          <w:iCs/>
        </w:rPr>
        <w:t>połączenia</w:t>
      </w:r>
      <w:r w:rsidR="00C52B73" w:rsidRPr="00C52B73">
        <w:rPr>
          <w:rFonts w:ascii="Century Gothic" w:hAnsi="Century Gothic" w:cs="Arial"/>
          <w:bCs/>
          <w:i/>
          <w:iCs/>
        </w:rPr>
        <w:t>.</w:t>
      </w:r>
      <w:r w:rsidRPr="00C52B73">
        <w:rPr>
          <w:rFonts w:ascii="Century Gothic" w:hAnsi="Century Gothic" w:cs="Arial"/>
          <w:bCs/>
          <w:i/>
          <w:iCs/>
        </w:rPr>
        <w:t xml:space="preserve"> Jednak trzeba pamiętać o zachowaniu spójności, a także wyborze elementów wyposażenia, których rolą będzie </w:t>
      </w:r>
      <w:r w:rsidR="00C52B73" w:rsidRPr="00C52B73">
        <w:rPr>
          <w:rFonts w:ascii="Century Gothic" w:hAnsi="Century Gothic" w:cs="Arial"/>
          <w:bCs/>
          <w:i/>
          <w:iCs/>
        </w:rPr>
        <w:t xml:space="preserve">utrzymanie </w:t>
      </w:r>
      <w:r w:rsidRPr="00C52B73">
        <w:rPr>
          <w:rFonts w:ascii="Century Gothic" w:hAnsi="Century Gothic" w:cs="Arial"/>
          <w:bCs/>
          <w:i/>
          <w:iCs/>
        </w:rPr>
        <w:t>ładu w pomieszczeniu. Tę rolę mogą pełnić meble w białym kolorze, które można zaadaptować do każdego stylu, ale także te o jasny dekorach drewna</w:t>
      </w:r>
      <w:r>
        <w:rPr>
          <w:rFonts w:ascii="Century Gothic" w:hAnsi="Century Gothic" w:cs="Arial"/>
          <w:bCs/>
          <w:i/>
          <w:iCs/>
        </w:rPr>
        <w:t xml:space="preserve">, </w:t>
      </w:r>
      <w:r w:rsidR="00C52B73">
        <w:rPr>
          <w:rFonts w:ascii="Century Gothic" w:hAnsi="Century Gothic" w:cs="Arial"/>
          <w:bCs/>
          <w:i/>
          <w:iCs/>
        </w:rPr>
        <w:t>nawiązujące</w:t>
      </w:r>
      <w:r>
        <w:rPr>
          <w:rFonts w:ascii="Century Gothic" w:hAnsi="Century Gothic" w:cs="Arial"/>
          <w:bCs/>
          <w:i/>
          <w:iCs/>
        </w:rPr>
        <w:t xml:space="preserve"> do klasyki lub modnego ostatnio</w:t>
      </w:r>
      <w:r w:rsidR="00127F1C">
        <w:rPr>
          <w:rFonts w:ascii="Century Gothic" w:hAnsi="Century Gothic" w:cs="Arial"/>
          <w:bCs/>
          <w:i/>
          <w:iCs/>
        </w:rPr>
        <w:t xml:space="preserve"> #</w:t>
      </w:r>
      <w:proofErr w:type="spellStart"/>
      <w:r w:rsidR="00127F1C">
        <w:rPr>
          <w:rFonts w:ascii="Century Gothic" w:hAnsi="Century Gothic" w:cs="Arial"/>
          <w:bCs/>
          <w:i/>
          <w:iCs/>
        </w:rPr>
        <w:t>urbanjungle</w:t>
      </w:r>
      <w:proofErr w:type="spellEnd"/>
      <w:r>
        <w:rPr>
          <w:rFonts w:ascii="Century Gothic" w:hAnsi="Century Gothic" w:cs="Arial"/>
          <w:bCs/>
        </w:rPr>
        <w:t xml:space="preserve">– mówi </w:t>
      </w:r>
      <w:r w:rsidRPr="00803272">
        <w:rPr>
          <w:rFonts w:ascii="Century Gothic" w:hAnsi="Century Gothic" w:cs="Arial"/>
          <w:b/>
        </w:rPr>
        <w:t>Ewelina Wójcik</w:t>
      </w:r>
      <w:r>
        <w:rPr>
          <w:rFonts w:ascii="Century Gothic" w:hAnsi="Century Gothic" w:cs="Arial"/>
          <w:b/>
        </w:rPr>
        <w:t>.</w:t>
      </w:r>
    </w:p>
    <w:p w14:paraId="3FBCDFB7" w14:textId="425C8404" w:rsidR="00DC5F11" w:rsidRDefault="00DC5F11" w:rsidP="00DC5F11">
      <w:pPr>
        <w:suppressAutoHyphens w:val="0"/>
        <w:spacing w:after="120"/>
        <w:jc w:val="both"/>
        <w:rPr>
          <w:rFonts w:ascii="Century Gothic" w:hAnsi="Century Gothic" w:cs="Arial"/>
          <w:b/>
        </w:rPr>
      </w:pPr>
      <w:r>
        <w:rPr>
          <w:noProof/>
        </w:rPr>
        <w:drawing>
          <wp:anchor distT="0" distB="0" distL="114300" distR="114300" simplePos="0" relativeHeight="251662336" behindDoc="0" locked="0" layoutInCell="1" allowOverlap="1" wp14:anchorId="5F397706" wp14:editId="3A97FED7">
            <wp:simplePos x="0" y="0"/>
            <wp:positionH relativeFrom="column">
              <wp:posOffset>3215005</wp:posOffset>
            </wp:positionH>
            <wp:positionV relativeFrom="paragraph">
              <wp:posOffset>223520</wp:posOffset>
            </wp:positionV>
            <wp:extent cx="2554605" cy="17018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4605"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93B">
        <w:rPr>
          <w:rFonts w:ascii="Century Gothic" w:hAnsi="Century Gothic" w:cs="Arial"/>
          <w:b/>
        </w:rPr>
        <w:t>Serce domu</w:t>
      </w:r>
      <w:r w:rsidR="00127F1C">
        <w:rPr>
          <w:rFonts w:ascii="Century Gothic" w:hAnsi="Century Gothic" w:cs="Arial"/>
          <w:b/>
        </w:rPr>
        <w:t xml:space="preserve"> </w:t>
      </w:r>
      <w:r w:rsidR="00127F1C" w:rsidRPr="00C52B73">
        <w:rPr>
          <w:rFonts w:ascii="Century Gothic" w:hAnsi="Century Gothic" w:cs="Arial"/>
          <w:b/>
        </w:rPr>
        <w:t>okiem kobiety</w:t>
      </w:r>
    </w:p>
    <w:p w14:paraId="4BDF4E57" w14:textId="6D4CA5AA" w:rsidR="00DC5F11" w:rsidRDefault="00DC5F11" w:rsidP="00DC5F11">
      <w:pPr>
        <w:suppressAutoHyphens w:val="0"/>
        <w:spacing w:after="120"/>
        <w:jc w:val="both"/>
        <w:rPr>
          <w:rFonts w:ascii="Century Gothic" w:hAnsi="Century Gothic" w:cs="Arial"/>
          <w:bCs/>
        </w:rPr>
      </w:pPr>
      <w:r>
        <w:rPr>
          <w:rFonts w:ascii="Century Gothic" w:hAnsi="Century Gothic" w:cs="Arial"/>
          <w:bCs/>
        </w:rPr>
        <w:t>Sercem domu nazywamy salon, a ten coraz częściej łączony jest z jadalnią i kuchnią, tworząc jedną</w:t>
      </w:r>
      <w:r w:rsidR="009F5D7C">
        <w:rPr>
          <w:rFonts w:ascii="Century Gothic" w:hAnsi="Century Gothic" w:cs="Arial"/>
          <w:bCs/>
        </w:rPr>
        <w:t>,</w:t>
      </w:r>
      <w:r>
        <w:rPr>
          <w:rFonts w:ascii="Century Gothic" w:hAnsi="Century Gothic" w:cs="Arial"/>
          <w:bCs/>
        </w:rPr>
        <w:t xml:space="preserve"> większą przestrzeń. O ile sypialnia jest małym pomieszczeniem to w pokoju dziennym możemy pomieścić już więcej mebli</w:t>
      </w:r>
      <w:r w:rsidR="00C52B73">
        <w:rPr>
          <w:rFonts w:ascii="Century Gothic" w:hAnsi="Century Gothic" w:cs="Arial"/>
          <w:bCs/>
        </w:rPr>
        <w:t>, a tym samym bardziej uwidocznić wybrany przez siebie styl</w:t>
      </w:r>
    </w:p>
    <w:p w14:paraId="50CD37CC" w14:textId="77777777" w:rsidR="00DC5F11" w:rsidRDefault="00DC5F11" w:rsidP="00DC5F11">
      <w:pPr>
        <w:suppressAutoHyphens w:val="0"/>
        <w:spacing w:after="120"/>
        <w:jc w:val="both"/>
      </w:pPr>
      <w:r w:rsidRPr="006D79AE">
        <w:rPr>
          <w:rFonts w:ascii="Century Gothic" w:hAnsi="Century Gothic" w:cs="Arial"/>
          <w:bCs/>
          <w:noProof/>
        </w:rPr>
        <mc:AlternateContent>
          <mc:Choice Requires="wps">
            <w:drawing>
              <wp:anchor distT="45720" distB="45720" distL="114300" distR="114300" simplePos="0" relativeHeight="251663360" behindDoc="0" locked="0" layoutInCell="1" allowOverlap="1" wp14:anchorId="741859E4" wp14:editId="10826E6F">
                <wp:simplePos x="0" y="0"/>
                <wp:positionH relativeFrom="column">
                  <wp:posOffset>3246755</wp:posOffset>
                </wp:positionH>
                <wp:positionV relativeFrom="paragraph">
                  <wp:posOffset>242570</wp:posOffset>
                </wp:positionV>
                <wp:extent cx="3168650" cy="228600"/>
                <wp:effectExtent l="0" t="0" r="12700" b="1905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28600"/>
                        </a:xfrm>
                        <a:prstGeom prst="rect">
                          <a:avLst/>
                        </a:prstGeom>
                        <a:solidFill>
                          <a:schemeClr val="bg1"/>
                        </a:solidFill>
                        <a:ln w="9525">
                          <a:solidFill>
                            <a:schemeClr val="bg1"/>
                          </a:solidFill>
                          <a:miter lim="800000"/>
                          <a:headEnd/>
                          <a:tailEnd/>
                        </a:ln>
                      </wps:spPr>
                      <wps:txbx>
                        <w:txbxContent>
                          <w:p w14:paraId="731A2FC9" w14:textId="77777777" w:rsidR="00DC5F11" w:rsidRPr="006D79AE" w:rsidRDefault="00DC5F11" w:rsidP="00DC5F11">
                            <w:pPr>
                              <w:rPr>
                                <w:rFonts w:ascii="Century Gothic" w:hAnsi="Century Gothic"/>
                                <w:i/>
                                <w:iCs/>
                                <w:sz w:val="20"/>
                                <w:szCs w:val="20"/>
                              </w:rPr>
                            </w:pPr>
                            <w:r w:rsidRPr="006D79AE">
                              <w:rPr>
                                <w:rFonts w:ascii="Century Gothic" w:hAnsi="Century Gothic"/>
                                <w:i/>
                                <w:iCs/>
                                <w:sz w:val="20"/>
                                <w:szCs w:val="20"/>
                              </w:rPr>
                              <w:t xml:space="preserve">Meble Wójcik, Kolekcja </w:t>
                            </w:r>
                            <w:r>
                              <w:rPr>
                                <w:rFonts w:ascii="Century Gothic" w:hAnsi="Century Gothic"/>
                                <w:i/>
                                <w:iCs/>
                                <w:sz w:val="20"/>
                                <w:szCs w:val="20"/>
                              </w:rPr>
                              <w:t>Toledo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859E4" id="_x0000_s1028" type="#_x0000_t202" style="position:absolute;left:0;text-align:left;margin-left:255.65pt;margin-top:19.1pt;width:249.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" fillcolor="white [3212]" strokecolor="white [3212]">
                <v:textbox>
                  <w:txbxContent>
                    <w:p w14:paraId="731A2FC9" w14:textId="77777777" w:rsidR="00DC5F11" w:rsidRPr="006D79AE" w:rsidRDefault="00DC5F11" w:rsidP="00DC5F11">
                      <w:pPr>
                        <w:rPr>
                          <w:rFonts w:ascii="Century Gothic" w:hAnsi="Century Gothic"/>
                          <w:i/>
                          <w:iCs/>
                          <w:sz w:val="20"/>
                          <w:szCs w:val="20"/>
                        </w:rPr>
                      </w:pPr>
                      <w:r w:rsidRPr="006D79AE">
                        <w:rPr>
                          <w:rFonts w:ascii="Century Gothic" w:hAnsi="Century Gothic"/>
                          <w:i/>
                          <w:iCs/>
                          <w:sz w:val="20"/>
                          <w:szCs w:val="20"/>
                        </w:rPr>
                        <w:t xml:space="preserve">Meble Wójcik, Kolekcja </w:t>
                      </w:r>
                      <w:r>
                        <w:rPr>
                          <w:rFonts w:ascii="Century Gothic" w:hAnsi="Century Gothic"/>
                          <w:i/>
                          <w:iCs/>
                          <w:sz w:val="20"/>
                          <w:szCs w:val="20"/>
                        </w:rPr>
                        <w:t>Toledo</w:t>
                      </w:r>
                    </w:p>
                  </w:txbxContent>
                </v:textbox>
                <w10:wrap type="square"/>
              </v:shape>
            </w:pict>
          </mc:Fallback>
        </mc:AlternateContent>
      </w:r>
      <w:r>
        <w:rPr>
          <w:rFonts w:ascii="Century Gothic" w:hAnsi="Century Gothic" w:cs="Arial"/>
          <w:bCs/>
        </w:rPr>
        <w:t xml:space="preserve">Najmodniejsze w ostatnim czasie kobiece style salonu to: </w:t>
      </w:r>
      <w:proofErr w:type="spellStart"/>
      <w:r>
        <w:rPr>
          <w:rFonts w:ascii="Century Gothic" w:hAnsi="Century Gothic" w:cs="Arial"/>
          <w:bCs/>
        </w:rPr>
        <w:t>glamour</w:t>
      </w:r>
      <w:proofErr w:type="spellEnd"/>
      <w:r>
        <w:rPr>
          <w:rFonts w:ascii="Century Gothic" w:hAnsi="Century Gothic" w:cs="Arial"/>
          <w:bCs/>
        </w:rPr>
        <w:t>, czyli połączenie motywów pałacowych z nowoczesnością; ascetyczna biel – białe meble, przeplatane z szarością ścian i dodatków; połączenie z naturą, w którym drewno miesza się z cegłą i naturalnymi materiałami.</w:t>
      </w:r>
      <w:r w:rsidRPr="00244496">
        <w:t xml:space="preserve"> </w:t>
      </w:r>
    </w:p>
    <w:p w14:paraId="6BE25EEE" w14:textId="6EC9BA6A" w:rsidR="00DC5F11" w:rsidRDefault="00DC5F11" w:rsidP="00DC5F11">
      <w:pPr>
        <w:suppressAutoHyphens w:val="0"/>
        <w:spacing w:after="120"/>
        <w:jc w:val="both"/>
        <w:rPr>
          <w:rFonts w:ascii="Century Gothic" w:hAnsi="Century Gothic" w:cs="Arial"/>
          <w:bCs/>
        </w:rPr>
      </w:pPr>
      <w:r>
        <w:rPr>
          <w:noProof/>
        </w:rPr>
        <w:drawing>
          <wp:anchor distT="0" distB="0" distL="114300" distR="114300" simplePos="0" relativeHeight="251664384" behindDoc="0" locked="0" layoutInCell="1" allowOverlap="1" wp14:anchorId="0094050B" wp14:editId="49922899">
            <wp:simplePos x="0" y="0"/>
            <wp:positionH relativeFrom="column">
              <wp:posOffset>-36195</wp:posOffset>
            </wp:positionH>
            <wp:positionV relativeFrom="paragraph">
              <wp:posOffset>-635</wp:posOffset>
            </wp:positionV>
            <wp:extent cx="2197100" cy="2108200"/>
            <wp:effectExtent l="0" t="0" r="0" b="6350"/>
            <wp:wrapSquare wrapText="bothSides"/>
            <wp:docPr id="5" name="Obraz 5" descr="Lyon jasny – prawdziwy bl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yon jasny – prawdziwy bla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B73">
        <w:rPr>
          <w:rFonts w:ascii="Century Gothic" w:hAnsi="Century Gothic" w:cs="Arial"/>
          <w:bCs/>
        </w:rPr>
        <w:t>W każdym z powyższych styli p</w:t>
      </w:r>
      <w:r>
        <w:rPr>
          <w:rFonts w:ascii="Century Gothic" w:hAnsi="Century Gothic" w:cs="Arial"/>
          <w:bCs/>
        </w:rPr>
        <w:t xml:space="preserve">oza częścią dzienną złożoną z kanapy, foteli, stolika kawowego należy bardzo dobrze przemyśleć wybór pozostałych mebli. Jeśli posiadamy wiele pamiątek rodzinnych lub kolekcjonujemy wystawne szkło, na pewno przydadzą się witryny umożliwiające ekspozycję wielu przedmiotów. Utrzymując salon w nowoczesnym stylu, świetnie sprawdzą się </w:t>
      </w:r>
      <w:proofErr w:type="spellStart"/>
      <w:r>
        <w:rPr>
          <w:rFonts w:ascii="Century Gothic" w:hAnsi="Century Gothic" w:cs="Arial"/>
          <w:bCs/>
        </w:rPr>
        <w:t>bezuchywtowe</w:t>
      </w:r>
      <w:proofErr w:type="spellEnd"/>
      <w:r>
        <w:rPr>
          <w:rFonts w:ascii="Century Gothic" w:hAnsi="Century Gothic" w:cs="Arial"/>
          <w:bCs/>
        </w:rPr>
        <w:t xml:space="preserve"> witryny, natomiast do eleganckiego warto wybrać te z podświetlanymi elementami.</w:t>
      </w:r>
    </w:p>
    <w:p w14:paraId="6660B7C9" w14:textId="77777777" w:rsidR="00DC5F11" w:rsidRDefault="00DC5F11" w:rsidP="00DC5F11">
      <w:pPr>
        <w:suppressAutoHyphens w:val="0"/>
        <w:spacing w:after="120"/>
        <w:jc w:val="both"/>
        <w:rPr>
          <w:rFonts w:ascii="Century Gothic" w:hAnsi="Century Gothic" w:cs="Arial"/>
          <w:bCs/>
        </w:rPr>
      </w:pPr>
      <w:r w:rsidRPr="006D79AE">
        <w:rPr>
          <w:rFonts w:ascii="Century Gothic" w:hAnsi="Century Gothic" w:cs="Arial"/>
          <w:bCs/>
          <w:noProof/>
        </w:rPr>
        <mc:AlternateContent>
          <mc:Choice Requires="wps">
            <w:drawing>
              <wp:anchor distT="45720" distB="45720" distL="114300" distR="114300" simplePos="0" relativeHeight="251665408" behindDoc="0" locked="0" layoutInCell="1" allowOverlap="1" wp14:anchorId="072C58DE" wp14:editId="4B59EF13">
                <wp:simplePos x="0" y="0"/>
                <wp:positionH relativeFrom="column">
                  <wp:posOffset>-118745</wp:posOffset>
                </wp:positionH>
                <wp:positionV relativeFrom="paragraph">
                  <wp:posOffset>61595</wp:posOffset>
                </wp:positionV>
                <wp:extent cx="2330450" cy="260350"/>
                <wp:effectExtent l="0" t="0" r="12700" b="25400"/>
                <wp:wrapSquare wrapText="bothSides"/>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260350"/>
                        </a:xfrm>
                        <a:prstGeom prst="rect">
                          <a:avLst/>
                        </a:prstGeom>
                        <a:solidFill>
                          <a:schemeClr val="bg1"/>
                        </a:solidFill>
                        <a:ln w="9525">
                          <a:solidFill>
                            <a:schemeClr val="bg1"/>
                          </a:solidFill>
                          <a:miter lim="800000"/>
                          <a:headEnd/>
                          <a:tailEnd/>
                        </a:ln>
                      </wps:spPr>
                      <wps:txbx>
                        <w:txbxContent>
                          <w:p w14:paraId="4EA821BD" w14:textId="77777777" w:rsidR="00DC5F11" w:rsidRPr="006D79AE" w:rsidRDefault="00DC5F11" w:rsidP="00DC5F11">
                            <w:pPr>
                              <w:rPr>
                                <w:rFonts w:ascii="Century Gothic" w:hAnsi="Century Gothic"/>
                                <w:i/>
                                <w:iCs/>
                                <w:sz w:val="20"/>
                                <w:szCs w:val="20"/>
                              </w:rPr>
                            </w:pPr>
                            <w:r w:rsidRPr="006D79AE">
                              <w:rPr>
                                <w:rFonts w:ascii="Century Gothic" w:hAnsi="Century Gothic"/>
                                <w:i/>
                                <w:iCs/>
                                <w:sz w:val="20"/>
                                <w:szCs w:val="20"/>
                              </w:rPr>
                              <w:t xml:space="preserve">Meble Wójcik, Kolekcja </w:t>
                            </w:r>
                            <w:r>
                              <w:rPr>
                                <w:rFonts w:ascii="Century Gothic" w:hAnsi="Century Gothic"/>
                                <w:i/>
                                <w:iCs/>
                                <w:sz w:val="20"/>
                                <w:szCs w:val="20"/>
                              </w:rPr>
                              <w:t>Lyon Jasny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58DE" id="_x0000_s1028" type="#_x0000_t202" style="position:absolute;left:0;text-align:left;margin-left:-9.35pt;margin-top:4.85pt;width:183.5pt;height: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" fillcolor="white [3212]" strokecolor="white [3212]">
                <v:textbox>
                  <w:txbxContent>
                    <w:p w14:paraId="4EA821BD" w14:textId="77777777" w:rsidR="00DC5F11" w:rsidRPr="006D79AE" w:rsidRDefault="00DC5F11" w:rsidP="00DC5F11">
                      <w:pPr>
                        <w:rPr>
                          <w:rFonts w:ascii="Century Gothic" w:hAnsi="Century Gothic"/>
                          <w:i/>
                          <w:iCs/>
                          <w:sz w:val="20"/>
                          <w:szCs w:val="20"/>
                        </w:rPr>
                      </w:pPr>
                      <w:r w:rsidRPr="006D79AE">
                        <w:rPr>
                          <w:rFonts w:ascii="Century Gothic" w:hAnsi="Century Gothic"/>
                          <w:i/>
                          <w:iCs/>
                          <w:sz w:val="20"/>
                          <w:szCs w:val="20"/>
                        </w:rPr>
                        <w:t xml:space="preserve">Meble Wójcik, Kolekcja </w:t>
                      </w:r>
                      <w:r>
                        <w:rPr>
                          <w:rFonts w:ascii="Century Gothic" w:hAnsi="Century Gothic"/>
                          <w:i/>
                          <w:iCs/>
                          <w:sz w:val="20"/>
                          <w:szCs w:val="20"/>
                        </w:rPr>
                        <w:t>Lyon Jasny</w:t>
                      </w:r>
                    </w:p>
                  </w:txbxContent>
                </v:textbox>
                <w10:wrap type="square"/>
              </v:shape>
            </w:pict>
          </mc:Fallback>
        </mc:AlternateContent>
      </w:r>
      <w:r>
        <w:rPr>
          <w:rFonts w:ascii="Century Gothic" w:hAnsi="Century Gothic" w:cs="Arial"/>
          <w:bCs/>
        </w:rPr>
        <w:t>Jeżeli właścicielka mieszkania jest posiadaczką sporej ilości przedmiotów, a także lubi eksponować dodatki powinna wyposażyć swój salon również w komodę, szafkę RTV z szufladami, a także liczne półki. Ten zestaw mebli pozwoli posegregować rzeczy, schować te, które nie powinny być na co dzień widoczne, a pokazać te, które warto wyeksponować.</w:t>
      </w:r>
    </w:p>
    <w:p w14:paraId="27778671" w14:textId="77777777" w:rsidR="00DC5F11" w:rsidRDefault="00DC5F11" w:rsidP="00DC5F11">
      <w:pPr>
        <w:suppressAutoHyphens w:val="0"/>
        <w:spacing w:after="120"/>
        <w:jc w:val="both"/>
        <w:rPr>
          <w:rFonts w:ascii="Century Gothic" w:hAnsi="Century Gothic" w:cs="Arial"/>
          <w:b/>
        </w:rPr>
      </w:pPr>
      <w:r w:rsidRPr="002E1496">
        <w:rPr>
          <w:rFonts w:ascii="Century Gothic" w:hAnsi="Century Gothic" w:cs="Arial"/>
          <w:b/>
        </w:rPr>
        <w:t xml:space="preserve">Dodatki </w:t>
      </w:r>
      <w:r>
        <w:rPr>
          <w:rFonts w:ascii="Century Gothic" w:hAnsi="Century Gothic" w:cs="Arial"/>
          <w:b/>
        </w:rPr>
        <w:t>małe i duże</w:t>
      </w:r>
    </w:p>
    <w:p w14:paraId="2F6D7086" w14:textId="78A8AE83" w:rsidR="00DC5F11" w:rsidRDefault="00DC5F11" w:rsidP="00DC5F11">
      <w:pPr>
        <w:suppressAutoHyphens w:val="0"/>
        <w:spacing w:after="120"/>
        <w:jc w:val="both"/>
        <w:rPr>
          <w:rFonts w:ascii="Century Gothic" w:hAnsi="Century Gothic" w:cs="Arial"/>
          <w:bCs/>
        </w:rPr>
      </w:pPr>
      <w:r w:rsidRPr="00C52B73">
        <w:rPr>
          <w:rFonts w:ascii="Century Gothic" w:hAnsi="Century Gothic" w:cs="Arial"/>
          <w:bCs/>
        </w:rPr>
        <w:t>Kobiety</w:t>
      </w:r>
      <w:r w:rsidRPr="002E1496">
        <w:rPr>
          <w:rFonts w:ascii="Century Gothic" w:hAnsi="Century Gothic" w:cs="Arial"/>
          <w:bCs/>
        </w:rPr>
        <w:t xml:space="preserve"> uwielbiają</w:t>
      </w:r>
      <w:r>
        <w:rPr>
          <w:rFonts w:ascii="Century Gothic" w:hAnsi="Century Gothic" w:cs="Arial"/>
          <w:bCs/>
        </w:rPr>
        <w:t xml:space="preserve"> podkreślać detale przestrzeni i dobierać wszystkie elementy</w:t>
      </w:r>
      <w:r w:rsidR="00127F1C">
        <w:rPr>
          <w:rFonts w:ascii="Century Gothic" w:hAnsi="Century Gothic" w:cs="Arial"/>
          <w:bCs/>
        </w:rPr>
        <w:t xml:space="preserve"> </w:t>
      </w:r>
      <w:r>
        <w:rPr>
          <w:rFonts w:ascii="Century Gothic" w:hAnsi="Century Gothic" w:cs="Arial"/>
          <w:bCs/>
        </w:rPr>
        <w:t>tak</w:t>
      </w:r>
      <w:r w:rsidR="00127F1C">
        <w:rPr>
          <w:rFonts w:ascii="Century Gothic" w:hAnsi="Century Gothic" w:cs="Arial"/>
          <w:bCs/>
        </w:rPr>
        <w:t>,</w:t>
      </w:r>
      <w:r>
        <w:rPr>
          <w:rFonts w:ascii="Century Gothic" w:hAnsi="Century Gothic" w:cs="Arial"/>
          <w:bCs/>
        </w:rPr>
        <w:t xml:space="preserve"> by tworzyły </w:t>
      </w:r>
      <w:r w:rsidRPr="00C52B73">
        <w:rPr>
          <w:rFonts w:ascii="Century Gothic" w:hAnsi="Century Gothic" w:cs="Arial"/>
          <w:bCs/>
        </w:rPr>
        <w:t xml:space="preserve">spójną całość. </w:t>
      </w:r>
      <w:r w:rsidR="00C52B73" w:rsidRPr="00C52B73">
        <w:rPr>
          <w:rFonts w:ascii="Century Gothic" w:hAnsi="Century Gothic" w:cs="Arial"/>
          <w:bCs/>
        </w:rPr>
        <w:t>O</w:t>
      </w:r>
      <w:r w:rsidRPr="00C52B73">
        <w:rPr>
          <w:rFonts w:ascii="Century Gothic" w:hAnsi="Century Gothic" w:cs="Arial"/>
          <w:bCs/>
        </w:rPr>
        <w:t xml:space="preserve">dważniej niż mężczyźni podchodzą do doboru kolorów, </w:t>
      </w:r>
      <w:r w:rsidR="00C52B73" w:rsidRPr="00C52B73">
        <w:rPr>
          <w:rFonts w:ascii="Century Gothic" w:hAnsi="Century Gothic" w:cs="Arial"/>
          <w:bCs/>
        </w:rPr>
        <w:t xml:space="preserve">co </w:t>
      </w:r>
      <w:r w:rsidRPr="00C52B73">
        <w:rPr>
          <w:rFonts w:ascii="Century Gothic" w:hAnsi="Century Gothic" w:cs="Arial"/>
          <w:bCs/>
        </w:rPr>
        <w:t>warto wykorzystać przy kom</w:t>
      </w:r>
      <w:r>
        <w:rPr>
          <w:rFonts w:ascii="Century Gothic" w:hAnsi="Century Gothic" w:cs="Arial"/>
          <w:bCs/>
        </w:rPr>
        <w:t>ponowaniu wnętrza. Oto kilka rad, które damska ręka powinna wykorzystać:</w:t>
      </w:r>
    </w:p>
    <w:p w14:paraId="1482857F" w14:textId="19FB978B" w:rsidR="00DC5F11" w:rsidRDefault="00DC5F11" w:rsidP="00DC5F11">
      <w:pPr>
        <w:pStyle w:val="Akapitzlist"/>
        <w:numPr>
          <w:ilvl w:val="0"/>
          <w:numId w:val="7"/>
        </w:numPr>
        <w:suppressAutoHyphens w:val="0"/>
        <w:spacing w:after="120"/>
        <w:jc w:val="both"/>
        <w:rPr>
          <w:rFonts w:ascii="Century Gothic" w:hAnsi="Century Gothic" w:cs="Arial"/>
          <w:bCs/>
        </w:rPr>
      </w:pPr>
      <w:r>
        <w:rPr>
          <w:rFonts w:ascii="Century Gothic" w:hAnsi="Century Gothic" w:cs="Arial"/>
          <w:bCs/>
        </w:rPr>
        <w:lastRenderedPageBreak/>
        <w:t>Przy szarych czy beżowych ścianach i b</w:t>
      </w:r>
      <w:r w:rsidRPr="00C52B73">
        <w:rPr>
          <w:rFonts w:ascii="Century Gothic" w:hAnsi="Century Gothic" w:cs="Arial"/>
          <w:bCs/>
        </w:rPr>
        <w:t xml:space="preserve">iałych meblach </w:t>
      </w:r>
      <w:r w:rsidR="00C52B73" w:rsidRPr="00C52B73">
        <w:rPr>
          <w:rFonts w:ascii="Century Gothic" w:hAnsi="Century Gothic" w:cs="Arial"/>
          <w:bCs/>
        </w:rPr>
        <w:t xml:space="preserve">warto </w:t>
      </w:r>
      <w:r w:rsidRPr="00C52B73">
        <w:rPr>
          <w:rFonts w:ascii="Century Gothic" w:hAnsi="Century Gothic" w:cs="Arial"/>
          <w:bCs/>
        </w:rPr>
        <w:t>postaw</w:t>
      </w:r>
      <w:r w:rsidR="00C52B73" w:rsidRPr="00C52B73">
        <w:rPr>
          <w:rFonts w:ascii="Century Gothic" w:hAnsi="Century Gothic" w:cs="Arial"/>
          <w:bCs/>
        </w:rPr>
        <w:t>ić</w:t>
      </w:r>
      <w:r w:rsidRPr="00C52B73">
        <w:rPr>
          <w:rFonts w:ascii="Century Gothic" w:hAnsi="Century Gothic" w:cs="Arial"/>
          <w:bCs/>
        </w:rPr>
        <w:t xml:space="preserve"> na wyraźne dodatki. Wykorzystaj</w:t>
      </w:r>
      <w:r w:rsidR="00C52B73" w:rsidRPr="00C52B73">
        <w:rPr>
          <w:rFonts w:ascii="Century Gothic" w:hAnsi="Century Gothic" w:cs="Arial"/>
          <w:bCs/>
        </w:rPr>
        <w:t>my</w:t>
      </w:r>
      <w:r w:rsidRPr="00C52B73">
        <w:rPr>
          <w:rFonts w:ascii="Century Gothic" w:hAnsi="Century Gothic" w:cs="Arial"/>
          <w:bCs/>
        </w:rPr>
        <w:t xml:space="preserve"> nasycone odcienie niebieskiego, żółtego lub postaw</w:t>
      </w:r>
      <w:r w:rsidR="00C52B73" w:rsidRPr="00C52B73">
        <w:rPr>
          <w:rFonts w:ascii="Century Gothic" w:hAnsi="Century Gothic" w:cs="Arial"/>
          <w:bCs/>
        </w:rPr>
        <w:t>my</w:t>
      </w:r>
      <w:r w:rsidRPr="00C52B73">
        <w:rPr>
          <w:rFonts w:ascii="Century Gothic" w:hAnsi="Century Gothic" w:cs="Arial"/>
          <w:bCs/>
        </w:rPr>
        <w:t xml:space="preserve"> na coś bardzo kobiecego</w:t>
      </w:r>
      <w:r>
        <w:rPr>
          <w:rFonts w:ascii="Century Gothic" w:hAnsi="Century Gothic" w:cs="Arial"/>
          <w:bCs/>
        </w:rPr>
        <w:t>, czyli brudny róż lub fiolet.</w:t>
      </w:r>
    </w:p>
    <w:p w14:paraId="6E48112E" w14:textId="7CF7B0E7" w:rsidR="00DC5F11" w:rsidRDefault="00DC5F11" w:rsidP="00DC5F11">
      <w:pPr>
        <w:pStyle w:val="Akapitzlist"/>
        <w:numPr>
          <w:ilvl w:val="0"/>
          <w:numId w:val="7"/>
        </w:numPr>
        <w:suppressAutoHyphens w:val="0"/>
        <w:spacing w:after="120"/>
        <w:jc w:val="both"/>
        <w:rPr>
          <w:rFonts w:ascii="Century Gothic" w:hAnsi="Century Gothic" w:cs="Arial"/>
          <w:bCs/>
        </w:rPr>
      </w:pPr>
      <w:r>
        <w:rPr>
          <w:rFonts w:ascii="Century Gothic" w:hAnsi="Century Gothic" w:cs="Arial"/>
          <w:bCs/>
        </w:rPr>
        <w:t>Zwolenniczki naturalny</w:t>
      </w:r>
      <w:r w:rsidR="009F5D7C">
        <w:rPr>
          <w:rFonts w:ascii="Century Gothic" w:hAnsi="Century Gothic" w:cs="Arial"/>
          <w:bCs/>
        </w:rPr>
        <w:t>ch</w:t>
      </w:r>
      <w:r>
        <w:rPr>
          <w:rFonts w:ascii="Century Gothic" w:hAnsi="Century Gothic" w:cs="Arial"/>
          <w:bCs/>
        </w:rPr>
        <w:t xml:space="preserve"> materiałów powinny stawiać na wiklinę, trawę morską i ceramikę w kolorach ziemi.</w:t>
      </w:r>
    </w:p>
    <w:p w14:paraId="5DC80CD1" w14:textId="77777777" w:rsidR="00DC5F11" w:rsidRDefault="00DC5F11" w:rsidP="00DC5F11">
      <w:pPr>
        <w:pStyle w:val="Akapitzlist"/>
        <w:numPr>
          <w:ilvl w:val="0"/>
          <w:numId w:val="7"/>
        </w:numPr>
        <w:suppressAutoHyphens w:val="0"/>
        <w:spacing w:after="120"/>
        <w:jc w:val="both"/>
        <w:rPr>
          <w:rFonts w:ascii="Century Gothic" w:hAnsi="Century Gothic" w:cs="Arial"/>
          <w:bCs/>
        </w:rPr>
      </w:pPr>
      <w:r>
        <w:rPr>
          <w:rFonts w:ascii="Century Gothic" w:hAnsi="Century Gothic" w:cs="Arial"/>
          <w:bCs/>
        </w:rPr>
        <w:t xml:space="preserve">Do wnętrz w stylu </w:t>
      </w:r>
      <w:proofErr w:type="spellStart"/>
      <w:r>
        <w:rPr>
          <w:rFonts w:ascii="Century Gothic" w:hAnsi="Century Gothic" w:cs="Arial"/>
          <w:bCs/>
        </w:rPr>
        <w:t>glamour</w:t>
      </w:r>
      <w:proofErr w:type="spellEnd"/>
      <w:r>
        <w:rPr>
          <w:rFonts w:ascii="Century Gothic" w:hAnsi="Century Gothic" w:cs="Arial"/>
          <w:bCs/>
        </w:rPr>
        <w:t>, czy minimalizmu idealnie komponują się miedziane dodatki i te w kolorach czarnego metalu.</w:t>
      </w:r>
    </w:p>
    <w:p w14:paraId="5EA0988C" w14:textId="37860E53" w:rsidR="00DC5F11" w:rsidRDefault="00C52B73" w:rsidP="00DC5F11">
      <w:pPr>
        <w:pStyle w:val="Akapitzlist"/>
        <w:numPr>
          <w:ilvl w:val="0"/>
          <w:numId w:val="7"/>
        </w:numPr>
        <w:suppressAutoHyphens w:val="0"/>
        <w:spacing w:after="120"/>
        <w:jc w:val="both"/>
        <w:rPr>
          <w:rFonts w:ascii="Century Gothic" w:hAnsi="Century Gothic" w:cs="Arial"/>
          <w:bCs/>
        </w:rPr>
      </w:pPr>
      <w:r>
        <w:rPr>
          <w:rFonts w:ascii="Century Gothic" w:hAnsi="Century Gothic" w:cs="Arial"/>
          <w:bCs/>
        </w:rPr>
        <w:t xml:space="preserve">Warto wykorzystać </w:t>
      </w:r>
      <w:r w:rsidR="00DC5F11">
        <w:rPr>
          <w:rFonts w:ascii="Century Gothic" w:hAnsi="Century Gothic" w:cs="Arial"/>
          <w:bCs/>
        </w:rPr>
        <w:t xml:space="preserve">ściany do ozdobienia mieszkania. </w:t>
      </w:r>
      <w:r>
        <w:rPr>
          <w:rFonts w:ascii="Century Gothic" w:hAnsi="Century Gothic" w:cs="Arial"/>
          <w:bCs/>
        </w:rPr>
        <w:t xml:space="preserve">Można </w:t>
      </w:r>
      <w:r w:rsidR="00DC5F11">
        <w:rPr>
          <w:rFonts w:ascii="Century Gothic" w:hAnsi="Century Gothic" w:cs="Arial"/>
          <w:bCs/>
        </w:rPr>
        <w:t>zawiesić na nich typowo kobiece grafiki, jak np. wizerunki ikon kobiecej popkultury lub te przedstawiające kwiaty</w:t>
      </w:r>
      <w:r>
        <w:rPr>
          <w:rFonts w:ascii="Century Gothic" w:hAnsi="Century Gothic" w:cs="Arial"/>
          <w:bCs/>
        </w:rPr>
        <w:t xml:space="preserve"> i </w:t>
      </w:r>
      <w:r w:rsidR="00DC5F11">
        <w:rPr>
          <w:rFonts w:ascii="Century Gothic" w:hAnsi="Century Gothic" w:cs="Arial"/>
          <w:bCs/>
        </w:rPr>
        <w:t>ułożyć je w ciekawych kompozycjach, które będą dalekie od sztampowej nudy.</w:t>
      </w:r>
    </w:p>
    <w:p w14:paraId="52091EE8" w14:textId="0A80D4E9" w:rsidR="00DC5F11" w:rsidRPr="00020346" w:rsidRDefault="00DC5F11" w:rsidP="00DC5F11">
      <w:pPr>
        <w:suppressAutoHyphens w:val="0"/>
        <w:spacing w:after="120"/>
        <w:jc w:val="both"/>
        <w:rPr>
          <w:rFonts w:ascii="Century Gothic" w:hAnsi="Century Gothic" w:cs="Arial"/>
          <w:bCs/>
        </w:rPr>
      </w:pPr>
      <w:r>
        <w:rPr>
          <w:rFonts w:ascii="Century Gothic" w:hAnsi="Century Gothic" w:cs="Arial"/>
          <w:bCs/>
        </w:rPr>
        <w:t>Charakterystyczne kobiece wnętrza to</w:t>
      </w:r>
      <w:r w:rsidRPr="00020346">
        <w:rPr>
          <w:rFonts w:ascii="Century Gothic" w:hAnsi="Century Gothic" w:cs="Arial"/>
          <w:bCs/>
        </w:rPr>
        <w:t xml:space="preserve"> połączenie klasyki z odważnymi kolorami </w:t>
      </w:r>
      <w:r w:rsidR="00C52B73">
        <w:rPr>
          <w:rFonts w:ascii="Century Gothic" w:hAnsi="Century Gothic" w:cs="Arial"/>
          <w:bCs/>
        </w:rPr>
        <w:t>ścian</w:t>
      </w:r>
      <w:r w:rsidRPr="00020346">
        <w:rPr>
          <w:rFonts w:ascii="Century Gothic" w:hAnsi="Century Gothic" w:cs="Arial"/>
          <w:bCs/>
        </w:rPr>
        <w:t xml:space="preserve"> czy dodatków</w:t>
      </w:r>
      <w:r w:rsidR="00C52B73">
        <w:rPr>
          <w:rFonts w:ascii="Century Gothic" w:hAnsi="Century Gothic" w:cs="Arial"/>
          <w:bCs/>
        </w:rPr>
        <w:t>,</w:t>
      </w:r>
      <w:r w:rsidRPr="00020346">
        <w:rPr>
          <w:rFonts w:ascii="Century Gothic" w:hAnsi="Century Gothic" w:cs="Arial"/>
          <w:bCs/>
        </w:rPr>
        <w:t xml:space="preserve"> </w:t>
      </w:r>
      <w:r w:rsidR="00C52B73">
        <w:rPr>
          <w:rFonts w:ascii="Century Gothic" w:hAnsi="Century Gothic" w:cs="Arial"/>
          <w:bCs/>
        </w:rPr>
        <w:t>n</w:t>
      </w:r>
      <w:r w:rsidRPr="00020346">
        <w:rPr>
          <w:rFonts w:ascii="Century Gothic" w:hAnsi="Century Gothic" w:cs="Arial"/>
          <w:bCs/>
        </w:rPr>
        <w:t xml:space="preserve">iebanalne duety materiałów i przede wszystkim postawienie na praktyczność. </w:t>
      </w:r>
      <w:r>
        <w:rPr>
          <w:rFonts w:ascii="Century Gothic" w:hAnsi="Century Gothic" w:cs="Arial"/>
          <w:bCs/>
        </w:rPr>
        <w:t>Kobiety bardziej niż mężczyźni przywiązują uwagę do uporządkowania domowej przestrzeni, stąd też zależy im, aby wszystko</w:t>
      </w:r>
      <w:r w:rsidR="009F5D7C">
        <w:rPr>
          <w:rFonts w:ascii="Century Gothic" w:hAnsi="Century Gothic" w:cs="Arial"/>
          <w:bCs/>
        </w:rPr>
        <w:t>,</w:t>
      </w:r>
      <w:r>
        <w:rPr>
          <w:rFonts w:ascii="Century Gothic" w:hAnsi="Century Gothic" w:cs="Arial"/>
          <w:bCs/>
        </w:rPr>
        <w:t xml:space="preserve"> co się na niej znalazło było nie tylko ładne, ale również nadawało mieszkaniu praktycznego charakteru.</w:t>
      </w:r>
    </w:p>
    <w:p w14:paraId="42F38146" w14:textId="77777777" w:rsidR="00DC5F11" w:rsidRDefault="00DC5F11" w:rsidP="00DC5F11">
      <w:pPr>
        <w:suppressAutoHyphens w:val="0"/>
        <w:spacing w:after="120"/>
        <w:jc w:val="both"/>
        <w:rPr>
          <w:rFonts w:ascii="Century Gothic" w:hAnsi="Century Gothic" w:cs="Arial"/>
          <w:bCs/>
        </w:rPr>
      </w:pPr>
    </w:p>
    <w:p w14:paraId="12B32FDA" w14:textId="77777777" w:rsidR="00DC5F11" w:rsidRDefault="00DC5F11" w:rsidP="00DC5F11">
      <w:pPr>
        <w:suppressAutoHyphens w:val="0"/>
        <w:spacing w:after="120"/>
        <w:jc w:val="both"/>
        <w:rPr>
          <w:rFonts w:ascii="Century Gothic" w:hAnsi="Century Gothic" w:cs="Arial"/>
          <w:bCs/>
        </w:rPr>
      </w:pPr>
    </w:p>
    <w:p w14:paraId="7F3F745D" w14:textId="77777777" w:rsidR="00DC5F11" w:rsidRPr="000E1862" w:rsidRDefault="00DC5F11" w:rsidP="00DC5F11">
      <w:pPr>
        <w:suppressAutoHyphens w:val="0"/>
        <w:spacing w:after="120"/>
        <w:jc w:val="both"/>
        <w:rPr>
          <w:rFonts w:ascii="Century Gothic" w:hAnsi="Century Gothic" w:cs="Arial"/>
          <w:bCs/>
        </w:rPr>
      </w:pPr>
    </w:p>
    <w:p w14:paraId="2CC1FE19" w14:textId="3833A55B" w:rsidR="00366033" w:rsidRPr="00DC5F11" w:rsidRDefault="00366033" w:rsidP="00DC5F11"/>
    <w:sectPr w:rsidR="00366033" w:rsidRPr="00DC5F11" w:rsidSect="0085496F">
      <w:headerReference w:type="default" r:id="rId12"/>
      <w:pgSz w:w="11905" w:h="16837"/>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6F29" w14:textId="77777777" w:rsidR="004A3099" w:rsidRDefault="004A3099">
      <w:pPr>
        <w:spacing w:after="0" w:line="240" w:lineRule="auto"/>
      </w:pPr>
      <w:r>
        <w:separator/>
      </w:r>
    </w:p>
  </w:endnote>
  <w:endnote w:type="continuationSeparator" w:id="0">
    <w:p w14:paraId="4352B7D5" w14:textId="77777777" w:rsidR="004A3099" w:rsidRDefault="004A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CCE7" w14:textId="77777777" w:rsidR="004A3099" w:rsidRDefault="004A3099">
      <w:pPr>
        <w:spacing w:after="0" w:line="240" w:lineRule="auto"/>
      </w:pPr>
      <w:r>
        <w:separator/>
      </w:r>
    </w:p>
  </w:footnote>
  <w:footnote w:type="continuationSeparator" w:id="0">
    <w:p w14:paraId="2EA49F11" w14:textId="77777777" w:rsidR="004A3099" w:rsidRDefault="004A3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9A26" w14:textId="0C7182A0" w:rsidR="006866B7" w:rsidRDefault="006866B7" w:rsidP="006866B7">
    <w:pPr>
      <w:ind w:left="-709"/>
      <w:rPr>
        <w:rFonts w:ascii="Century Gothic" w:hAnsi="Century Gothic"/>
        <w:sz w:val="20"/>
        <w:szCs w:val="20"/>
      </w:rPr>
    </w:pPr>
    <w:r>
      <w:rPr>
        <w:rFonts w:ascii="Century Gothic" w:hAnsi="Century Gothic" w:cs="Times New Roman"/>
        <w:noProof/>
        <w:sz w:val="20"/>
        <w:szCs w:val="20"/>
        <w:lang w:eastAsia="pl-PL"/>
      </w:rPr>
      <w:drawing>
        <wp:anchor distT="0" distB="0" distL="114300" distR="114300" simplePos="0" relativeHeight="251658240" behindDoc="0" locked="0" layoutInCell="1" allowOverlap="1" wp14:anchorId="7C317085" wp14:editId="342296B9">
          <wp:simplePos x="0" y="0"/>
          <wp:positionH relativeFrom="column">
            <wp:posOffset>4443095</wp:posOffset>
          </wp:positionH>
          <wp:positionV relativeFrom="paragraph">
            <wp:posOffset>57785</wp:posOffset>
          </wp:positionV>
          <wp:extent cx="1976755" cy="852805"/>
          <wp:effectExtent l="0" t="0" r="4445" b="4445"/>
          <wp:wrapNone/>
          <wp:docPr id="1" name="Obraz 1" descr="bez has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hasł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57290" w14:textId="593A98A8" w:rsidR="00557CC4" w:rsidRPr="003257D8" w:rsidRDefault="006866B7" w:rsidP="003257D8">
    <w:pPr>
      <w:ind w:left="-709"/>
      <w:rPr>
        <w:rFonts w:ascii="Century Gothic" w:hAnsi="Century Gothic"/>
        <w:sz w:val="20"/>
        <w:szCs w:val="20"/>
      </w:rPr>
    </w:pPr>
    <w:r w:rsidRPr="00C26DEE">
      <w:rPr>
        <w:rFonts w:ascii="Century Gothic" w:hAnsi="Century Gothic"/>
        <w:sz w:val="20"/>
        <w:szCs w:val="20"/>
      </w:rPr>
      <w:t>Biuro prasowe marki Meble Wójcik</w:t>
    </w:r>
    <w:r w:rsidRPr="00C26DEE">
      <w:rPr>
        <w:rFonts w:ascii="Century Gothic" w:hAnsi="Century Gothic" w:cs="Times New Roman"/>
        <w:sz w:val="20"/>
        <w:szCs w:val="20"/>
      </w:rPr>
      <w:br/>
    </w:r>
    <w:r>
      <w:rPr>
        <w:rFonts w:ascii="Century Gothic" w:hAnsi="Century Gothic"/>
        <w:sz w:val="20"/>
        <w:szCs w:val="20"/>
      </w:rPr>
      <w:t>Elbląg,</w:t>
    </w:r>
    <w:r w:rsidR="00AE0F87">
      <w:rPr>
        <w:rFonts w:ascii="Century Gothic" w:hAnsi="Century Gothic"/>
        <w:sz w:val="20"/>
        <w:szCs w:val="20"/>
      </w:rPr>
      <w:t xml:space="preserve"> </w:t>
    </w:r>
    <w:r w:rsidR="00103236">
      <w:rPr>
        <w:rFonts w:ascii="Century Gothic" w:hAnsi="Century Gothic"/>
        <w:sz w:val="20"/>
        <w:szCs w:val="20"/>
      </w:rPr>
      <w:t>luty</w:t>
    </w:r>
    <w:r w:rsidR="0068053F">
      <w:rPr>
        <w:rFonts w:ascii="Century Gothic" w:hAnsi="Century Gothic"/>
        <w:sz w:val="20"/>
        <w:szCs w:val="20"/>
      </w:rPr>
      <w:t xml:space="preserve"> 2020</w:t>
    </w:r>
    <w:r w:rsidRPr="00C26DEE">
      <w:rPr>
        <w:rFonts w:ascii="Century Gothic" w:hAnsi="Century Gothic"/>
        <w:sz w:val="20"/>
        <w:szCs w:val="20"/>
      </w:rPr>
      <w:t xml:space="preserve"> r.</w:t>
    </w:r>
    <w:r w:rsidR="006B2392">
      <w:rPr>
        <w:rFonts w:ascii="Century Gothic" w:hAnsi="Century Gothic" w:cs="Times New Roman"/>
        <w:sz w:val="20"/>
        <w:szCs w:val="20"/>
      </w:rPr>
      <w:tab/>
    </w:r>
  </w:p>
  <w:p w14:paraId="5994213A" w14:textId="77777777" w:rsidR="00953E43" w:rsidRPr="00C26DEE" w:rsidRDefault="00953E43">
    <w:pPr>
      <w:pStyle w:val="Nagwek"/>
      <w:jc w:val="cent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48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1732E"/>
    <w:multiLevelType w:val="hybridMultilevel"/>
    <w:tmpl w:val="4F780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7B3607"/>
    <w:multiLevelType w:val="hybridMultilevel"/>
    <w:tmpl w:val="A694074E"/>
    <w:lvl w:ilvl="0" w:tplc="7A0CAA16">
      <w:start w:val="1"/>
      <w:numFmt w:val="decimal"/>
      <w:lvlText w:val="%1."/>
      <w:lvlJc w:val="left"/>
      <w:pPr>
        <w:ind w:left="720" w:hanging="360"/>
      </w:pPr>
      <w:rPr>
        <w:rFonts w:ascii="Century Gothic" w:hAnsi="Century Gothic"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194294"/>
    <w:multiLevelType w:val="hybridMultilevel"/>
    <w:tmpl w:val="591C2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BD43B3"/>
    <w:multiLevelType w:val="multilevel"/>
    <w:tmpl w:val="9DE614D6"/>
    <w:lvl w:ilvl="0">
      <w:start w:val="1"/>
      <w:numFmt w:val="decimal"/>
      <w:lvlText w:val="%1."/>
      <w:lvlJc w:val="left"/>
      <w:pPr>
        <w:tabs>
          <w:tab w:val="num" w:pos="644"/>
        </w:tabs>
        <w:ind w:left="644" w:hanging="36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2270548"/>
    <w:multiLevelType w:val="hybridMultilevel"/>
    <w:tmpl w:val="A8CAF982"/>
    <w:lvl w:ilvl="0" w:tplc="B730267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DF1AD9"/>
    <w:multiLevelType w:val="hybridMultilevel"/>
    <w:tmpl w:val="6608D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A5"/>
    <w:rsid w:val="00001615"/>
    <w:rsid w:val="0000230E"/>
    <w:rsid w:val="00003608"/>
    <w:rsid w:val="00004B5D"/>
    <w:rsid w:val="00005B5D"/>
    <w:rsid w:val="00014E92"/>
    <w:rsid w:val="00015483"/>
    <w:rsid w:val="000177E5"/>
    <w:rsid w:val="00017A1C"/>
    <w:rsid w:val="00017BB4"/>
    <w:rsid w:val="00020BAF"/>
    <w:rsid w:val="00021028"/>
    <w:rsid w:val="00021A0E"/>
    <w:rsid w:val="000231E5"/>
    <w:rsid w:val="0002320E"/>
    <w:rsid w:val="00023416"/>
    <w:rsid w:val="00025237"/>
    <w:rsid w:val="000253D8"/>
    <w:rsid w:val="00025525"/>
    <w:rsid w:val="000258F6"/>
    <w:rsid w:val="00026987"/>
    <w:rsid w:val="0003052D"/>
    <w:rsid w:val="00036B18"/>
    <w:rsid w:val="00037766"/>
    <w:rsid w:val="00037E0B"/>
    <w:rsid w:val="00040976"/>
    <w:rsid w:val="00040D31"/>
    <w:rsid w:val="00045200"/>
    <w:rsid w:val="00045DDF"/>
    <w:rsid w:val="000509FA"/>
    <w:rsid w:val="00051417"/>
    <w:rsid w:val="00053C7B"/>
    <w:rsid w:val="00054717"/>
    <w:rsid w:val="000547FF"/>
    <w:rsid w:val="00054B03"/>
    <w:rsid w:val="00054F62"/>
    <w:rsid w:val="00057134"/>
    <w:rsid w:val="00064A83"/>
    <w:rsid w:val="00067A3E"/>
    <w:rsid w:val="00071CC0"/>
    <w:rsid w:val="000740E8"/>
    <w:rsid w:val="00074878"/>
    <w:rsid w:val="00075CB5"/>
    <w:rsid w:val="00075DC1"/>
    <w:rsid w:val="00076903"/>
    <w:rsid w:val="00076E01"/>
    <w:rsid w:val="000800F3"/>
    <w:rsid w:val="00081F90"/>
    <w:rsid w:val="00084BD8"/>
    <w:rsid w:val="00084FC7"/>
    <w:rsid w:val="0008664E"/>
    <w:rsid w:val="00087C88"/>
    <w:rsid w:val="00094D91"/>
    <w:rsid w:val="00094FF7"/>
    <w:rsid w:val="0009518F"/>
    <w:rsid w:val="00096D42"/>
    <w:rsid w:val="000A0AA5"/>
    <w:rsid w:val="000A0DC3"/>
    <w:rsid w:val="000A157E"/>
    <w:rsid w:val="000A1B7B"/>
    <w:rsid w:val="000A34AA"/>
    <w:rsid w:val="000A3E55"/>
    <w:rsid w:val="000B181A"/>
    <w:rsid w:val="000B1A0E"/>
    <w:rsid w:val="000B2EB6"/>
    <w:rsid w:val="000B3B41"/>
    <w:rsid w:val="000B5742"/>
    <w:rsid w:val="000C01CE"/>
    <w:rsid w:val="000C0543"/>
    <w:rsid w:val="000C2AF0"/>
    <w:rsid w:val="000C32AB"/>
    <w:rsid w:val="000C3D57"/>
    <w:rsid w:val="000C66C2"/>
    <w:rsid w:val="000C680C"/>
    <w:rsid w:val="000C76CA"/>
    <w:rsid w:val="000C7C4B"/>
    <w:rsid w:val="000D0A8F"/>
    <w:rsid w:val="000D21F6"/>
    <w:rsid w:val="000D2EF8"/>
    <w:rsid w:val="000D45A3"/>
    <w:rsid w:val="000D5549"/>
    <w:rsid w:val="000D5A00"/>
    <w:rsid w:val="000D7386"/>
    <w:rsid w:val="000D764D"/>
    <w:rsid w:val="000D7C1A"/>
    <w:rsid w:val="000E0D30"/>
    <w:rsid w:val="000E1B62"/>
    <w:rsid w:val="000E1DD3"/>
    <w:rsid w:val="000E2106"/>
    <w:rsid w:val="000E3E88"/>
    <w:rsid w:val="000E40E4"/>
    <w:rsid w:val="000E43D0"/>
    <w:rsid w:val="000E46E9"/>
    <w:rsid w:val="000E57F8"/>
    <w:rsid w:val="000E5C93"/>
    <w:rsid w:val="000E6C19"/>
    <w:rsid w:val="000F0EC3"/>
    <w:rsid w:val="000F101A"/>
    <w:rsid w:val="000F1B55"/>
    <w:rsid w:val="000F1D11"/>
    <w:rsid w:val="000F23A3"/>
    <w:rsid w:val="000F5038"/>
    <w:rsid w:val="000F608F"/>
    <w:rsid w:val="000F6845"/>
    <w:rsid w:val="0010187E"/>
    <w:rsid w:val="00101B19"/>
    <w:rsid w:val="00102A0C"/>
    <w:rsid w:val="00103236"/>
    <w:rsid w:val="001040F6"/>
    <w:rsid w:val="00104BA2"/>
    <w:rsid w:val="001060E2"/>
    <w:rsid w:val="0010642D"/>
    <w:rsid w:val="001125C4"/>
    <w:rsid w:val="001128C5"/>
    <w:rsid w:val="00117B90"/>
    <w:rsid w:val="00120732"/>
    <w:rsid w:val="001208A2"/>
    <w:rsid w:val="00122F7E"/>
    <w:rsid w:val="00123EBD"/>
    <w:rsid w:val="00124ED0"/>
    <w:rsid w:val="001257F5"/>
    <w:rsid w:val="00125F3D"/>
    <w:rsid w:val="00126874"/>
    <w:rsid w:val="00126F64"/>
    <w:rsid w:val="00127F1C"/>
    <w:rsid w:val="00130036"/>
    <w:rsid w:val="001300AF"/>
    <w:rsid w:val="00130352"/>
    <w:rsid w:val="00130967"/>
    <w:rsid w:val="00132D37"/>
    <w:rsid w:val="00133003"/>
    <w:rsid w:val="001336BD"/>
    <w:rsid w:val="00135C54"/>
    <w:rsid w:val="001372F2"/>
    <w:rsid w:val="00140736"/>
    <w:rsid w:val="00140DF7"/>
    <w:rsid w:val="00143228"/>
    <w:rsid w:val="00144676"/>
    <w:rsid w:val="00145D26"/>
    <w:rsid w:val="00146872"/>
    <w:rsid w:val="00150B1F"/>
    <w:rsid w:val="0015328A"/>
    <w:rsid w:val="00153D15"/>
    <w:rsid w:val="00154EDD"/>
    <w:rsid w:val="0015613C"/>
    <w:rsid w:val="00157CF8"/>
    <w:rsid w:val="00161FF0"/>
    <w:rsid w:val="0016489C"/>
    <w:rsid w:val="001649ED"/>
    <w:rsid w:val="00167380"/>
    <w:rsid w:val="0017062D"/>
    <w:rsid w:val="00171980"/>
    <w:rsid w:val="001733F2"/>
    <w:rsid w:val="00175F96"/>
    <w:rsid w:val="0017620A"/>
    <w:rsid w:val="00183638"/>
    <w:rsid w:val="00183C8C"/>
    <w:rsid w:val="0019121B"/>
    <w:rsid w:val="0019446E"/>
    <w:rsid w:val="00195492"/>
    <w:rsid w:val="00195553"/>
    <w:rsid w:val="00195805"/>
    <w:rsid w:val="001A20F4"/>
    <w:rsid w:val="001A3365"/>
    <w:rsid w:val="001A3B9F"/>
    <w:rsid w:val="001A41F4"/>
    <w:rsid w:val="001A5195"/>
    <w:rsid w:val="001A5D82"/>
    <w:rsid w:val="001B0E70"/>
    <w:rsid w:val="001B2F51"/>
    <w:rsid w:val="001B6775"/>
    <w:rsid w:val="001C115B"/>
    <w:rsid w:val="001C143B"/>
    <w:rsid w:val="001C1842"/>
    <w:rsid w:val="001C2E00"/>
    <w:rsid w:val="001C444D"/>
    <w:rsid w:val="001C7E18"/>
    <w:rsid w:val="001D13C7"/>
    <w:rsid w:val="001D2AF3"/>
    <w:rsid w:val="001D32AF"/>
    <w:rsid w:val="001D34B9"/>
    <w:rsid w:val="001D3ACD"/>
    <w:rsid w:val="001D421D"/>
    <w:rsid w:val="001D4A1E"/>
    <w:rsid w:val="001E288C"/>
    <w:rsid w:val="001E3597"/>
    <w:rsid w:val="001E5B3C"/>
    <w:rsid w:val="001E6CC5"/>
    <w:rsid w:val="001E7A7B"/>
    <w:rsid w:val="001F25AC"/>
    <w:rsid w:val="001F34D8"/>
    <w:rsid w:val="001F424E"/>
    <w:rsid w:val="001F5DA3"/>
    <w:rsid w:val="001F77CD"/>
    <w:rsid w:val="001F77F9"/>
    <w:rsid w:val="001F7E88"/>
    <w:rsid w:val="002003D3"/>
    <w:rsid w:val="00200EFE"/>
    <w:rsid w:val="00201115"/>
    <w:rsid w:val="002022C2"/>
    <w:rsid w:val="0020242D"/>
    <w:rsid w:val="00203E40"/>
    <w:rsid w:val="00203EAB"/>
    <w:rsid w:val="00204AFD"/>
    <w:rsid w:val="002068FB"/>
    <w:rsid w:val="00210FC7"/>
    <w:rsid w:val="00211162"/>
    <w:rsid w:val="002137EF"/>
    <w:rsid w:val="00215609"/>
    <w:rsid w:val="002160FF"/>
    <w:rsid w:val="00220015"/>
    <w:rsid w:val="0022099D"/>
    <w:rsid w:val="002228C9"/>
    <w:rsid w:val="00223D1D"/>
    <w:rsid w:val="002246DA"/>
    <w:rsid w:val="00225176"/>
    <w:rsid w:val="00231161"/>
    <w:rsid w:val="00232FFC"/>
    <w:rsid w:val="0023320E"/>
    <w:rsid w:val="0023515C"/>
    <w:rsid w:val="002357DD"/>
    <w:rsid w:val="00236A61"/>
    <w:rsid w:val="00240475"/>
    <w:rsid w:val="00241AB1"/>
    <w:rsid w:val="0024359D"/>
    <w:rsid w:val="002435B9"/>
    <w:rsid w:val="00243863"/>
    <w:rsid w:val="00245FB7"/>
    <w:rsid w:val="00246136"/>
    <w:rsid w:val="002529F2"/>
    <w:rsid w:val="00253953"/>
    <w:rsid w:val="00253B08"/>
    <w:rsid w:val="00253CD7"/>
    <w:rsid w:val="0025404A"/>
    <w:rsid w:val="00257440"/>
    <w:rsid w:val="00260CBC"/>
    <w:rsid w:val="00260FCE"/>
    <w:rsid w:val="002612C7"/>
    <w:rsid w:val="002612E6"/>
    <w:rsid w:val="00265C98"/>
    <w:rsid w:val="00267797"/>
    <w:rsid w:val="00271FF2"/>
    <w:rsid w:val="00272C80"/>
    <w:rsid w:val="00272D5D"/>
    <w:rsid w:val="00280701"/>
    <w:rsid w:val="00283A50"/>
    <w:rsid w:val="00284707"/>
    <w:rsid w:val="0028540D"/>
    <w:rsid w:val="00292E6D"/>
    <w:rsid w:val="0029465E"/>
    <w:rsid w:val="002A0578"/>
    <w:rsid w:val="002A163C"/>
    <w:rsid w:val="002A27D7"/>
    <w:rsid w:val="002A504C"/>
    <w:rsid w:val="002B036D"/>
    <w:rsid w:val="002B0422"/>
    <w:rsid w:val="002B060F"/>
    <w:rsid w:val="002B0F00"/>
    <w:rsid w:val="002B2F22"/>
    <w:rsid w:val="002B4CDD"/>
    <w:rsid w:val="002B6AAE"/>
    <w:rsid w:val="002B7AA2"/>
    <w:rsid w:val="002C2B8E"/>
    <w:rsid w:val="002C3016"/>
    <w:rsid w:val="002C3FAB"/>
    <w:rsid w:val="002C439F"/>
    <w:rsid w:val="002C77F4"/>
    <w:rsid w:val="002D320B"/>
    <w:rsid w:val="002D34BB"/>
    <w:rsid w:val="002D4BBB"/>
    <w:rsid w:val="002D523C"/>
    <w:rsid w:val="002D7289"/>
    <w:rsid w:val="002D740C"/>
    <w:rsid w:val="002D7B37"/>
    <w:rsid w:val="002E681F"/>
    <w:rsid w:val="002E7495"/>
    <w:rsid w:val="002E7B06"/>
    <w:rsid w:val="002F12FA"/>
    <w:rsid w:val="002F1E32"/>
    <w:rsid w:val="002F583A"/>
    <w:rsid w:val="00300C12"/>
    <w:rsid w:val="00305769"/>
    <w:rsid w:val="00306757"/>
    <w:rsid w:val="00306F80"/>
    <w:rsid w:val="0031057B"/>
    <w:rsid w:val="0031141B"/>
    <w:rsid w:val="00313E7D"/>
    <w:rsid w:val="00315275"/>
    <w:rsid w:val="0031529C"/>
    <w:rsid w:val="003169D5"/>
    <w:rsid w:val="0031734B"/>
    <w:rsid w:val="00317F3C"/>
    <w:rsid w:val="00320DE5"/>
    <w:rsid w:val="00322508"/>
    <w:rsid w:val="00322B39"/>
    <w:rsid w:val="003257D8"/>
    <w:rsid w:val="00331782"/>
    <w:rsid w:val="0033281F"/>
    <w:rsid w:val="00335AF6"/>
    <w:rsid w:val="00337CAF"/>
    <w:rsid w:val="003418FF"/>
    <w:rsid w:val="00341B87"/>
    <w:rsid w:val="003439DF"/>
    <w:rsid w:val="003442B6"/>
    <w:rsid w:val="003451DD"/>
    <w:rsid w:val="003454CA"/>
    <w:rsid w:val="00345529"/>
    <w:rsid w:val="00346AE2"/>
    <w:rsid w:val="00347EB5"/>
    <w:rsid w:val="00351B76"/>
    <w:rsid w:val="0035231E"/>
    <w:rsid w:val="0035464B"/>
    <w:rsid w:val="00354CD4"/>
    <w:rsid w:val="00355314"/>
    <w:rsid w:val="00357C97"/>
    <w:rsid w:val="00360590"/>
    <w:rsid w:val="0036168F"/>
    <w:rsid w:val="003620CE"/>
    <w:rsid w:val="00364308"/>
    <w:rsid w:val="00364CEA"/>
    <w:rsid w:val="00366033"/>
    <w:rsid w:val="003664A9"/>
    <w:rsid w:val="0036725D"/>
    <w:rsid w:val="00367A4E"/>
    <w:rsid w:val="00367EA1"/>
    <w:rsid w:val="0037122E"/>
    <w:rsid w:val="003715FE"/>
    <w:rsid w:val="003719B9"/>
    <w:rsid w:val="00374A64"/>
    <w:rsid w:val="00374BE5"/>
    <w:rsid w:val="00374C39"/>
    <w:rsid w:val="00375C13"/>
    <w:rsid w:val="00377954"/>
    <w:rsid w:val="00377F93"/>
    <w:rsid w:val="0038153C"/>
    <w:rsid w:val="00393E6C"/>
    <w:rsid w:val="003940E1"/>
    <w:rsid w:val="00394FED"/>
    <w:rsid w:val="00395D6B"/>
    <w:rsid w:val="00396809"/>
    <w:rsid w:val="00397993"/>
    <w:rsid w:val="003A2829"/>
    <w:rsid w:val="003A50C6"/>
    <w:rsid w:val="003A5DDF"/>
    <w:rsid w:val="003A7C71"/>
    <w:rsid w:val="003B2597"/>
    <w:rsid w:val="003B46EC"/>
    <w:rsid w:val="003B6ADD"/>
    <w:rsid w:val="003B72C8"/>
    <w:rsid w:val="003C3A20"/>
    <w:rsid w:val="003D0346"/>
    <w:rsid w:val="003D0B57"/>
    <w:rsid w:val="003D1550"/>
    <w:rsid w:val="003D15AD"/>
    <w:rsid w:val="003D3D89"/>
    <w:rsid w:val="003D3DD7"/>
    <w:rsid w:val="003D4882"/>
    <w:rsid w:val="003D6114"/>
    <w:rsid w:val="003E04CC"/>
    <w:rsid w:val="003E61FE"/>
    <w:rsid w:val="003E71C6"/>
    <w:rsid w:val="003F1491"/>
    <w:rsid w:val="003F32FC"/>
    <w:rsid w:val="003F4A4A"/>
    <w:rsid w:val="003F6B91"/>
    <w:rsid w:val="003F6F2D"/>
    <w:rsid w:val="004005D7"/>
    <w:rsid w:val="004006D2"/>
    <w:rsid w:val="00402805"/>
    <w:rsid w:val="00402B99"/>
    <w:rsid w:val="00405E3E"/>
    <w:rsid w:val="004075DA"/>
    <w:rsid w:val="00407793"/>
    <w:rsid w:val="00410F36"/>
    <w:rsid w:val="00411395"/>
    <w:rsid w:val="00411CCD"/>
    <w:rsid w:val="00412BE3"/>
    <w:rsid w:val="00415680"/>
    <w:rsid w:val="00415AEE"/>
    <w:rsid w:val="00420F70"/>
    <w:rsid w:val="00421AD9"/>
    <w:rsid w:val="0042525D"/>
    <w:rsid w:val="00426919"/>
    <w:rsid w:val="00431493"/>
    <w:rsid w:val="00431FB1"/>
    <w:rsid w:val="00432FCD"/>
    <w:rsid w:val="00435B25"/>
    <w:rsid w:val="004406E1"/>
    <w:rsid w:val="00440CD3"/>
    <w:rsid w:val="0044202F"/>
    <w:rsid w:val="00445E9C"/>
    <w:rsid w:val="00447825"/>
    <w:rsid w:val="00447C79"/>
    <w:rsid w:val="0045258E"/>
    <w:rsid w:val="004554E9"/>
    <w:rsid w:val="004570A3"/>
    <w:rsid w:val="0046021B"/>
    <w:rsid w:val="00462962"/>
    <w:rsid w:val="0046434A"/>
    <w:rsid w:val="0046634D"/>
    <w:rsid w:val="0047219D"/>
    <w:rsid w:val="004721ED"/>
    <w:rsid w:val="00473231"/>
    <w:rsid w:val="004733F7"/>
    <w:rsid w:val="004734B9"/>
    <w:rsid w:val="0047423D"/>
    <w:rsid w:val="00476FCC"/>
    <w:rsid w:val="00477F18"/>
    <w:rsid w:val="0048040D"/>
    <w:rsid w:val="00482FCB"/>
    <w:rsid w:val="00484389"/>
    <w:rsid w:val="00486F19"/>
    <w:rsid w:val="004874CB"/>
    <w:rsid w:val="00487EC6"/>
    <w:rsid w:val="004905DD"/>
    <w:rsid w:val="00490A82"/>
    <w:rsid w:val="00492118"/>
    <w:rsid w:val="00492481"/>
    <w:rsid w:val="00494B71"/>
    <w:rsid w:val="00495863"/>
    <w:rsid w:val="0049773C"/>
    <w:rsid w:val="004A05F8"/>
    <w:rsid w:val="004A072F"/>
    <w:rsid w:val="004A1C51"/>
    <w:rsid w:val="004A1CF4"/>
    <w:rsid w:val="004A2142"/>
    <w:rsid w:val="004A2502"/>
    <w:rsid w:val="004A3099"/>
    <w:rsid w:val="004A3A2F"/>
    <w:rsid w:val="004A3EAC"/>
    <w:rsid w:val="004A66D1"/>
    <w:rsid w:val="004A7957"/>
    <w:rsid w:val="004A7BBB"/>
    <w:rsid w:val="004B56CB"/>
    <w:rsid w:val="004B71CB"/>
    <w:rsid w:val="004C0127"/>
    <w:rsid w:val="004C0B8B"/>
    <w:rsid w:val="004C53EB"/>
    <w:rsid w:val="004D0E30"/>
    <w:rsid w:val="004D15B9"/>
    <w:rsid w:val="004D166E"/>
    <w:rsid w:val="004D1FFC"/>
    <w:rsid w:val="004D5B53"/>
    <w:rsid w:val="004E23C2"/>
    <w:rsid w:val="004E532E"/>
    <w:rsid w:val="004E792F"/>
    <w:rsid w:val="004E7A12"/>
    <w:rsid w:val="004E7EA3"/>
    <w:rsid w:val="004F46A2"/>
    <w:rsid w:val="005000DE"/>
    <w:rsid w:val="0050299B"/>
    <w:rsid w:val="0050324F"/>
    <w:rsid w:val="00503931"/>
    <w:rsid w:val="00506078"/>
    <w:rsid w:val="00507FE1"/>
    <w:rsid w:val="00510BBB"/>
    <w:rsid w:val="005141DF"/>
    <w:rsid w:val="00515A78"/>
    <w:rsid w:val="00516A2A"/>
    <w:rsid w:val="00521E49"/>
    <w:rsid w:val="00522137"/>
    <w:rsid w:val="005222E5"/>
    <w:rsid w:val="0052428D"/>
    <w:rsid w:val="00527C82"/>
    <w:rsid w:val="00532C3E"/>
    <w:rsid w:val="00535CEE"/>
    <w:rsid w:val="0053762F"/>
    <w:rsid w:val="0054016D"/>
    <w:rsid w:val="0054082C"/>
    <w:rsid w:val="0054166B"/>
    <w:rsid w:val="0054195C"/>
    <w:rsid w:val="005448ED"/>
    <w:rsid w:val="00544EAE"/>
    <w:rsid w:val="0055194A"/>
    <w:rsid w:val="00553A69"/>
    <w:rsid w:val="005548D3"/>
    <w:rsid w:val="005555AC"/>
    <w:rsid w:val="005556DD"/>
    <w:rsid w:val="00557CC4"/>
    <w:rsid w:val="005603CC"/>
    <w:rsid w:val="00560C00"/>
    <w:rsid w:val="0056356E"/>
    <w:rsid w:val="0056503F"/>
    <w:rsid w:val="0056535F"/>
    <w:rsid w:val="0056612E"/>
    <w:rsid w:val="00571689"/>
    <w:rsid w:val="00583626"/>
    <w:rsid w:val="00585ADB"/>
    <w:rsid w:val="005904E2"/>
    <w:rsid w:val="005912AC"/>
    <w:rsid w:val="00596CED"/>
    <w:rsid w:val="005A0BEF"/>
    <w:rsid w:val="005A11D3"/>
    <w:rsid w:val="005A19EB"/>
    <w:rsid w:val="005A294C"/>
    <w:rsid w:val="005A4DD6"/>
    <w:rsid w:val="005A58F8"/>
    <w:rsid w:val="005A60EC"/>
    <w:rsid w:val="005A7080"/>
    <w:rsid w:val="005A7856"/>
    <w:rsid w:val="005B157E"/>
    <w:rsid w:val="005B3C66"/>
    <w:rsid w:val="005B4920"/>
    <w:rsid w:val="005B55D5"/>
    <w:rsid w:val="005B6917"/>
    <w:rsid w:val="005C0879"/>
    <w:rsid w:val="005C4738"/>
    <w:rsid w:val="005C54FE"/>
    <w:rsid w:val="005C708A"/>
    <w:rsid w:val="005D0D76"/>
    <w:rsid w:val="005D1507"/>
    <w:rsid w:val="005D2819"/>
    <w:rsid w:val="005D311E"/>
    <w:rsid w:val="005D3846"/>
    <w:rsid w:val="005D714C"/>
    <w:rsid w:val="005E1973"/>
    <w:rsid w:val="005E2E0C"/>
    <w:rsid w:val="005E3B01"/>
    <w:rsid w:val="005F1FEB"/>
    <w:rsid w:val="005F73B9"/>
    <w:rsid w:val="00600B8D"/>
    <w:rsid w:val="00601281"/>
    <w:rsid w:val="00602246"/>
    <w:rsid w:val="006024B7"/>
    <w:rsid w:val="00604422"/>
    <w:rsid w:val="0060489F"/>
    <w:rsid w:val="006051E4"/>
    <w:rsid w:val="00606DA6"/>
    <w:rsid w:val="0061080E"/>
    <w:rsid w:val="0061097A"/>
    <w:rsid w:val="00610AC6"/>
    <w:rsid w:val="0061191A"/>
    <w:rsid w:val="006129C6"/>
    <w:rsid w:val="00613876"/>
    <w:rsid w:val="0061396E"/>
    <w:rsid w:val="00614182"/>
    <w:rsid w:val="006153F2"/>
    <w:rsid w:val="00615EF4"/>
    <w:rsid w:val="00616235"/>
    <w:rsid w:val="006173CE"/>
    <w:rsid w:val="00617FB3"/>
    <w:rsid w:val="00621C97"/>
    <w:rsid w:val="006222BF"/>
    <w:rsid w:val="00622377"/>
    <w:rsid w:val="00624137"/>
    <w:rsid w:val="00624145"/>
    <w:rsid w:val="00627786"/>
    <w:rsid w:val="006279FA"/>
    <w:rsid w:val="00630235"/>
    <w:rsid w:val="00630DFB"/>
    <w:rsid w:val="00631731"/>
    <w:rsid w:val="00631DE9"/>
    <w:rsid w:val="0063250F"/>
    <w:rsid w:val="00633A3A"/>
    <w:rsid w:val="00633AAB"/>
    <w:rsid w:val="00633F93"/>
    <w:rsid w:val="006378F5"/>
    <w:rsid w:val="00642950"/>
    <w:rsid w:val="006437E7"/>
    <w:rsid w:val="006447F1"/>
    <w:rsid w:val="00645D40"/>
    <w:rsid w:val="00647CA1"/>
    <w:rsid w:val="00650079"/>
    <w:rsid w:val="00653449"/>
    <w:rsid w:val="00653C04"/>
    <w:rsid w:val="00656FD0"/>
    <w:rsid w:val="006575A0"/>
    <w:rsid w:val="0066266E"/>
    <w:rsid w:val="006637D5"/>
    <w:rsid w:val="006642AE"/>
    <w:rsid w:val="0066570D"/>
    <w:rsid w:val="006675E1"/>
    <w:rsid w:val="006711DE"/>
    <w:rsid w:val="00672D69"/>
    <w:rsid w:val="006738BE"/>
    <w:rsid w:val="00674B02"/>
    <w:rsid w:val="00676C08"/>
    <w:rsid w:val="006771C8"/>
    <w:rsid w:val="006779DB"/>
    <w:rsid w:val="00677D45"/>
    <w:rsid w:val="0068053F"/>
    <w:rsid w:val="0068111B"/>
    <w:rsid w:val="00682252"/>
    <w:rsid w:val="006831A4"/>
    <w:rsid w:val="006836FD"/>
    <w:rsid w:val="00685341"/>
    <w:rsid w:val="006866B7"/>
    <w:rsid w:val="00687500"/>
    <w:rsid w:val="00692530"/>
    <w:rsid w:val="0069524A"/>
    <w:rsid w:val="00695BCD"/>
    <w:rsid w:val="00695EA5"/>
    <w:rsid w:val="00695F5F"/>
    <w:rsid w:val="0069670A"/>
    <w:rsid w:val="0069751C"/>
    <w:rsid w:val="00697827"/>
    <w:rsid w:val="00697D99"/>
    <w:rsid w:val="006A041C"/>
    <w:rsid w:val="006A21C6"/>
    <w:rsid w:val="006A2723"/>
    <w:rsid w:val="006A28CC"/>
    <w:rsid w:val="006A3546"/>
    <w:rsid w:val="006A3642"/>
    <w:rsid w:val="006A7F16"/>
    <w:rsid w:val="006B1D09"/>
    <w:rsid w:val="006B2392"/>
    <w:rsid w:val="006B3040"/>
    <w:rsid w:val="006B3D62"/>
    <w:rsid w:val="006B4514"/>
    <w:rsid w:val="006B5952"/>
    <w:rsid w:val="006C2F5F"/>
    <w:rsid w:val="006C3E14"/>
    <w:rsid w:val="006C47BD"/>
    <w:rsid w:val="006C5B5B"/>
    <w:rsid w:val="006C6480"/>
    <w:rsid w:val="006C7208"/>
    <w:rsid w:val="006D116C"/>
    <w:rsid w:val="006D2168"/>
    <w:rsid w:val="006D22F3"/>
    <w:rsid w:val="006D3548"/>
    <w:rsid w:val="006D7758"/>
    <w:rsid w:val="006E1BDC"/>
    <w:rsid w:val="006E5183"/>
    <w:rsid w:val="006E5283"/>
    <w:rsid w:val="006F0DFC"/>
    <w:rsid w:val="006F23E2"/>
    <w:rsid w:val="006F326D"/>
    <w:rsid w:val="006F6921"/>
    <w:rsid w:val="006F76A7"/>
    <w:rsid w:val="0070080C"/>
    <w:rsid w:val="0070113B"/>
    <w:rsid w:val="007039E8"/>
    <w:rsid w:val="00705DE0"/>
    <w:rsid w:val="00706D79"/>
    <w:rsid w:val="007078DC"/>
    <w:rsid w:val="00711952"/>
    <w:rsid w:val="00712E86"/>
    <w:rsid w:val="007152CB"/>
    <w:rsid w:val="00715536"/>
    <w:rsid w:val="00715C6E"/>
    <w:rsid w:val="0071674B"/>
    <w:rsid w:val="0071697C"/>
    <w:rsid w:val="007203A9"/>
    <w:rsid w:val="00720F33"/>
    <w:rsid w:val="00721B70"/>
    <w:rsid w:val="00722597"/>
    <w:rsid w:val="0072267A"/>
    <w:rsid w:val="007228E2"/>
    <w:rsid w:val="00723C74"/>
    <w:rsid w:val="00724B3F"/>
    <w:rsid w:val="007326D7"/>
    <w:rsid w:val="00733094"/>
    <w:rsid w:val="007335CF"/>
    <w:rsid w:val="007344BA"/>
    <w:rsid w:val="00734EF4"/>
    <w:rsid w:val="0073513F"/>
    <w:rsid w:val="007367A1"/>
    <w:rsid w:val="00740A9F"/>
    <w:rsid w:val="00741908"/>
    <w:rsid w:val="00743C1B"/>
    <w:rsid w:val="00745504"/>
    <w:rsid w:val="00747E3F"/>
    <w:rsid w:val="00750037"/>
    <w:rsid w:val="00750383"/>
    <w:rsid w:val="007505C6"/>
    <w:rsid w:val="0075064A"/>
    <w:rsid w:val="00751812"/>
    <w:rsid w:val="007536FF"/>
    <w:rsid w:val="00753DF1"/>
    <w:rsid w:val="007545E2"/>
    <w:rsid w:val="0075577C"/>
    <w:rsid w:val="007560B9"/>
    <w:rsid w:val="00762941"/>
    <w:rsid w:val="00762E1A"/>
    <w:rsid w:val="00764139"/>
    <w:rsid w:val="0076479B"/>
    <w:rsid w:val="00764D42"/>
    <w:rsid w:val="00765603"/>
    <w:rsid w:val="00765AFC"/>
    <w:rsid w:val="007675A6"/>
    <w:rsid w:val="00767959"/>
    <w:rsid w:val="00771057"/>
    <w:rsid w:val="0077177D"/>
    <w:rsid w:val="007727AF"/>
    <w:rsid w:val="00781A1C"/>
    <w:rsid w:val="00782018"/>
    <w:rsid w:val="007841D9"/>
    <w:rsid w:val="007848A3"/>
    <w:rsid w:val="0078527E"/>
    <w:rsid w:val="00786AF1"/>
    <w:rsid w:val="00787414"/>
    <w:rsid w:val="0079169A"/>
    <w:rsid w:val="007930B9"/>
    <w:rsid w:val="007939C5"/>
    <w:rsid w:val="0079456C"/>
    <w:rsid w:val="007947E2"/>
    <w:rsid w:val="0079641C"/>
    <w:rsid w:val="0079669F"/>
    <w:rsid w:val="00797420"/>
    <w:rsid w:val="007A04E0"/>
    <w:rsid w:val="007A413F"/>
    <w:rsid w:val="007A6B9C"/>
    <w:rsid w:val="007A6F96"/>
    <w:rsid w:val="007A7C0B"/>
    <w:rsid w:val="007B0147"/>
    <w:rsid w:val="007B28BC"/>
    <w:rsid w:val="007B2934"/>
    <w:rsid w:val="007B64E4"/>
    <w:rsid w:val="007B6EFD"/>
    <w:rsid w:val="007C1E96"/>
    <w:rsid w:val="007C4265"/>
    <w:rsid w:val="007C6B24"/>
    <w:rsid w:val="007C7DE4"/>
    <w:rsid w:val="007D0101"/>
    <w:rsid w:val="007D1B78"/>
    <w:rsid w:val="007D212E"/>
    <w:rsid w:val="007D24DA"/>
    <w:rsid w:val="007D2FDF"/>
    <w:rsid w:val="007D5BEC"/>
    <w:rsid w:val="007D77EE"/>
    <w:rsid w:val="007E0310"/>
    <w:rsid w:val="007E127A"/>
    <w:rsid w:val="007E1A35"/>
    <w:rsid w:val="007E271C"/>
    <w:rsid w:val="007E5B8E"/>
    <w:rsid w:val="007E64C8"/>
    <w:rsid w:val="007E6646"/>
    <w:rsid w:val="007F12CE"/>
    <w:rsid w:val="007F21D5"/>
    <w:rsid w:val="007F2F29"/>
    <w:rsid w:val="007F3B44"/>
    <w:rsid w:val="007F46C3"/>
    <w:rsid w:val="007F5FAC"/>
    <w:rsid w:val="007F7F47"/>
    <w:rsid w:val="00801CE5"/>
    <w:rsid w:val="008021F3"/>
    <w:rsid w:val="00803272"/>
    <w:rsid w:val="00805DC0"/>
    <w:rsid w:val="00807843"/>
    <w:rsid w:val="008107FE"/>
    <w:rsid w:val="00813BB8"/>
    <w:rsid w:val="00813F15"/>
    <w:rsid w:val="008148FA"/>
    <w:rsid w:val="00814A02"/>
    <w:rsid w:val="00816E81"/>
    <w:rsid w:val="00820144"/>
    <w:rsid w:val="00820681"/>
    <w:rsid w:val="00821779"/>
    <w:rsid w:val="00822629"/>
    <w:rsid w:val="00823BB7"/>
    <w:rsid w:val="00824901"/>
    <w:rsid w:val="00825410"/>
    <w:rsid w:val="00827B3A"/>
    <w:rsid w:val="00827B49"/>
    <w:rsid w:val="00831C7B"/>
    <w:rsid w:val="00833045"/>
    <w:rsid w:val="00833F41"/>
    <w:rsid w:val="008358A9"/>
    <w:rsid w:val="00842107"/>
    <w:rsid w:val="0084232C"/>
    <w:rsid w:val="0084421F"/>
    <w:rsid w:val="008478E8"/>
    <w:rsid w:val="00847B8A"/>
    <w:rsid w:val="0085496F"/>
    <w:rsid w:val="00854B8E"/>
    <w:rsid w:val="00855CDE"/>
    <w:rsid w:val="0085662D"/>
    <w:rsid w:val="00856866"/>
    <w:rsid w:val="0085781A"/>
    <w:rsid w:val="00860CC2"/>
    <w:rsid w:val="00864106"/>
    <w:rsid w:val="00864598"/>
    <w:rsid w:val="00864AE5"/>
    <w:rsid w:val="0086504C"/>
    <w:rsid w:val="00866355"/>
    <w:rsid w:val="00872533"/>
    <w:rsid w:val="0087475F"/>
    <w:rsid w:val="00875751"/>
    <w:rsid w:val="00875EF6"/>
    <w:rsid w:val="008762C0"/>
    <w:rsid w:val="00880F86"/>
    <w:rsid w:val="00884C02"/>
    <w:rsid w:val="0089148B"/>
    <w:rsid w:val="008920E5"/>
    <w:rsid w:val="0089344D"/>
    <w:rsid w:val="00895405"/>
    <w:rsid w:val="008959B9"/>
    <w:rsid w:val="00896DBF"/>
    <w:rsid w:val="00897701"/>
    <w:rsid w:val="00897B12"/>
    <w:rsid w:val="008A2ECE"/>
    <w:rsid w:val="008A3DBC"/>
    <w:rsid w:val="008A66A8"/>
    <w:rsid w:val="008A6819"/>
    <w:rsid w:val="008C1073"/>
    <w:rsid w:val="008C135C"/>
    <w:rsid w:val="008C1B14"/>
    <w:rsid w:val="008C3FDB"/>
    <w:rsid w:val="008C50F6"/>
    <w:rsid w:val="008C558E"/>
    <w:rsid w:val="008D051E"/>
    <w:rsid w:val="008D16F3"/>
    <w:rsid w:val="008D1942"/>
    <w:rsid w:val="008D21C0"/>
    <w:rsid w:val="008D3725"/>
    <w:rsid w:val="008D3F01"/>
    <w:rsid w:val="008D48C1"/>
    <w:rsid w:val="008E2320"/>
    <w:rsid w:val="008E5101"/>
    <w:rsid w:val="008E5368"/>
    <w:rsid w:val="008F0332"/>
    <w:rsid w:val="008F1984"/>
    <w:rsid w:val="008F3170"/>
    <w:rsid w:val="008F4830"/>
    <w:rsid w:val="008F552C"/>
    <w:rsid w:val="00900852"/>
    <w:rsid w:val="00901FB2"/>
    <w:rsid w:val="00903721"/>
    <w:rsid w:val="00907355"/>
    <w:rsid w:val="00907A75"/>
    <w:rsid w:val="0091080E"/>
    <w:rsid w:val="00912F7B"/>
    <w:rsid w:val="00913773"/>
    <w:rsid w:val="009138A5"/>
    <w:rsid w:val="00915FD3"/>
    <w:rsid w:val="00916622"/>
    <w:rsid w:val="009173E1"/>
    <w:rsid w:val="00920692"/>
    <w:rsid w:val="0092106A"/>
    <w:rsid w:val="00923098"/>
    <w:rsid w:val="009237C7"/>
    <w:rsid w:val="00926138"/>
    <w:rsid w:val="0093015C"/>
    <w:rsid w:val="00934B44"/>
    <w:rsid w:val="0093540C"/>
    <w:rsid w:val="009418DB"/>
    <w:rsid w:val="00941DBB"/>
    <w:rsid w:val="00942166"/>
    <w:rsid w:val="00944ACB"/>
    <w:rsid w:val="00945EDB"/>
    <w:rsid w:val="0095017C"/>
    <w:rsid w:val="00950C2C"/>
    <w:rsid w:val="00951B1E"/>
    <w:rsid w:val="009536F5"/>
    <w:rsid w:val="00953E43"/>
    <w:rsid w:val="00956860"/>
    <w:rsid w:val="00956A27"/>
    <w:rsid w:val="00957E0E"/>
    <w:rsid w:val="00963F97"/>
    <w:rsid w:val="00964F02"/>
    <w:rsid w:val="00970186"/>
    <w:rsid w:val="009710DA"/>
    <w:rsid w:val="00973A6A"/>
    <w:rsid w:val="00975881"/>
    <w:rsid w:val="009815B3"/>
    <w:rsid w:val="009835D3"/>
    <w:rsid w:val="009839D3"/>
    <w:rsid w:val="00987CEA"/>
    <w:rsid w:val="00993283"/>
    <w:rsid w:val="00993B05"/>
    <w:rsid w:val="009947DB"/>
    <w:rsid w:val="00996F3E"/>
    <w:rsid w:val="00997D43"/>
    <w:rsid w:val="009A0030"/>
    <w:rsid w:val="009A078D"/>
    <w:rsid w:val="009A1EAF"/>
    <w:rsid w:val="009A4331"/>
    <w:rsid w:val="009A4D1D"/>
    <w:rsid w:val="009B0D39"/>
    <w:rsid w:val="009B1527"/>
    <w:rsid w:val="009B2D32"/>
    <w:rsid w:val="009B3B28"/>
    <w:rsid w:val="009B6262"/>
    <w:rsid w:val="009B752E"/>
    <w:rsid w:val="009C07AE"/>
    <w:rsid w:val="009C0868"/>
    <w:rsid w:val="009C0E24"/>
    <w:rsid w:val="009C1132"/>
    <w:rsid w:val="009C3820"/>
    <w:rsid w:val="009C3E6E"/>
    <w:rsid w:val="009C419B"/>
    <w:rsid w:val="009C6D75"/>
    <w:rsid w:val="009C6E6A"/>
    <w:rsid w:val="009D3073"/>
    <w:rsid w:val="009D7E50"/>
    <w:rsid w:val="009E0343"/>
    <w:rsid w:val="009E121E"/>
    <w:rsid w:val="009E3058"/>
    <w:rsid w:val="009E379D"/>
    <w:rsid w:val="009E5477"/>
    <w:rsid w:val="009E5DD0"/>
    <w:rsid w:val="009E78D4"/>
    <w:rsid w:val="009E7A3D"/>
    <w:rsid w:val="009F03CD"/>
    <w:rsid w:val="009F359A"/>
    <w:rsid w:val="009F3A61"/>
    <w:rsid w:val="009F3E87"/>
    <w:rsid w:val="009F3EF2"/>
    <w:rsid w:val="009F435A"/>
    <w:rsid w:val="009F5D7C"/>
    <w:rsid w:val="009F6AC1"/>
    <w:rsid w:val="009F70BA"/>
    <w:rsid w:val="00A03897"/>
    <w:rsid w:val="00A03E7D"/>
    <w:rsid w:val="00A04C9C"/>
    <w:rsid w:val="00A05904"/>
    <w:rsid w:val="00A05C3E"/>
    <w:rsid w:val="00A10575"/>
    <w:rsid w:val="00A109B8"/>
    <w:rsid w:val="00A114C9"/>
    <w:rsid w:val="00A148F4"/>
    <w:rsid w:val="00A175D3"/>
    <w:rsid w:val="00A22A9F"/>
    <w:rsid w:val="00A22DDF"/>
    <w:rsid w:val="00A24D96"/>
    <w:rsid w:val="00A25692"/>
    <w:rsid w:val="00A26B00"/>
    <w:rsid w:val="00A279D1"/>
    <w:rsid w:val="00A33429"/>
    <w:rsid w:val="00A334C2"/>
    <w:rsid w:val="00A36BB8"/>
    <w:rsid w:val="00A37A3F"/>
    <w:rsid w:val="00A41C7A"/>
    <w:rsid w:val="00A41FC4"/>
    <w:rsid w:val="00A421F3"/>
    <w:rsid w:val="00A443CC"/>
    <w:rsid w:val="00A46137"/>
    <w:rsid w:val="00A46FBC"/>
    <w:rsid w:val="00A4716D"/>
    <w:rsid w:val="00A53604"/>
    <w:rsid w:val="00A565F1"/>
    <w:rsid w:val="00A568B5"/>
    <w:rsid w:val="00A57F29"/>
    <w:rsid w:val="00A57F73"/>
    <w:rsid w:val="00A640D6"/>
    <w:rsid w:val="00A65187"/>
    <w:rsid w:val="00A658E2"/>
    <w:rsid w:val="00A67E1C"/>
    <w:rsid w:val="00A74B36"/>
    <w:rsid w:val="00A76B65"/>
    <w:rsid w:val="00A81292"/>
    <w:rsid w:val="00A81F05"/>
    <w:rsid w:val="00A8798C"/>
    <w:rsid w:val="00A90DE2"/>
    <w:rsid w:val="00A93327"/>
    <w:rsid w:val="00A93731"/>
    <w:rsid w:val="00A974EF"/>
    <w:rsid w:val="00A975CA"/>
    <w:rsid w:val="00AA005E"/>
    <w:rsid w:val="00AA5B3A"/>
    <w:rsid w:val="00AA5EA8"/>
    <w:rsid w:val="00AA5F31"/>
    <w:rsid w:val="00AB0809"/>
    <w:rsid w:val="00AB2A54"/>
    <w:rsid w:val="00AB40F0"/>
    <w:rsid w:val="00AB5E5E"/>
    <w:rsid w:val="00AB6098"/>
    <w:rsid w:val="00AC02DE"/>
    <w:rsid w:val="00AC1011"/>
    <w:rsid w:val="00AC1023"/>
    <w:rsid w:val="00AC189D"/>
    <w:rsid w:val="00AC21CB"/>
    <w:rsid w:val="00AC3186"/>
    <w:rsid w:val="00AC4181"/>
    <w:rsid w:val="00AC5CA8"/>
    <w:rsid w:val="00AC632A"/>
    <w:rsid w:val="00AC6FC2"/>
    <w:rsid w:val="00AD0EE3"/>
    <w:rsid w:val="00AD1B40"/>
    <w:rsid w:val="00AD2BA4"/>
    <w:rsid w:val="00AD2BB2"/>
    <w:rsid w:val="00AD2DB9"/>
    <w:rsid w:val="00AD2DE6"/>
    <w:rsid w:val="00AD367F"/>
    <w:rsid w:val="00AD5C59"/>
    <w:rsid w:val="00AD63D7"/>
    <w:rsid w:val="00AD7167"/>
    <w:rsid w:val="00AE0F87"/>
    <w:rsid w:val="00AE2681"/>
    <w:rsid w:val="00AE36CE"/>
    <w:rsid w:val="00AE3AFE"/>
    <w:rsid w:val="00AE48A3"/>
    <w:rsid w:val="00AE4CB1"/>
    <w:rsid w:val="00AF0F24"/>
    <w:rsid w:val="00AF22E1"/>
    <w:rsid w:val="00AF3D99"/>
    <w:rsid w:val="00AF5631"/>
    <w:rsid w:val="00AF6213"/>
    <w:rsid w:val="00AF78AA"/>
    <w:rsid w:val="00B00609"/>
    <w:rsid w:val="00B0084E"/>
    <w:rsid w:val="00B07230"/>
    <w:rsid w:val="00B10B47"/>
    <w:rsid w:val="00B15683"/>
    <w:rsid w:val="00B20B26"/>
    <w:rsid w:val="00B21A9E"/>
    <w:rsid w:val="00B22C84"/>
    <w:rsid w:val="00B23E33"/>
    <w:rsid w:val="00B25C74"/>
    <w:rsid w:val="00B2742A"/>
    <w:rsid w:val="00B27F9A"/>
    <w:rsid w:val="00B320A8"/>
    <w:rsid w:val="00B324B0"/>
    <w:rsid w:val="00B32B76"/>
    <w:rsid w:val="00B332DD"/>
    <w:rsid w:val="00B341E7"/>
    <w:rsid w:val="00B344DC"/>
    <w:rsid w:val="00B35F44"/>
    <w:rsid w:val="00B363A2"/>
    <w:rsid w:val="00B4111E"/>
    <w:rsid w:val="00B42A6D"/>
    <w:rsid w:val="00B45EA7"/>
    <w:rsid w:val="00B473DA"/>
    <w:rsid w:val="00B47530"/>
    <w:rsid w:val="00B50F5B"/>
    <w:rsid w:val="00B514F6"/>
    <w:rsid w:val="00B51C3D"/>
    <w:rsid w:val="00B54035"/>
    <w:rsid w:val="00B542CF"/>
    <w:rsid w:val="00B54D66"/>
    <w:rsid w:val="00B610D4"/>
    <w:rsid w:val="00B612C9"/>
    <w:rsid w:val="00B617B0"/>
    <w:rsid w:val="00B63329"/>
    <w:rsid w:val="00B636F5"/>
    <w:rsid w:val="00B637F1"/>
    <w:rsid w:val="00B6634E"/>
    <w:rsid w:val="00B67C04"/>
    <w:rsid w:val="00B7016D"/>
    <w:rsid w:val="00B72E5A"/>
    <w:rsid w:val="00B76BE4"/>
    <w:rsid w:val="00B76C7A"/>
    <w:rsid w:val="00B77571"/>
    <w:rsid w:val="00B77EC7"/>
    <w:rsid w:val="00B819A4"/>
    <w:rsid w:val="00B855C2"/>
    <w:rsid w:val="00B91225"/>
    <w:rsid w:val="00B925C8"/>
    <w:rsid w:val="00B92B28"/>
    <w:rsid w:val="00B92B49"/>
    <w:rsid w:val="00B93110"/>
    <w:rsid w:val="00B9516F"/>
    <w:rsid w:val="00B96010"/>
    <w:rsid w:val="00B972AF"/>
    <w:rsid w:val="00BA3A49"/>
    <w:rsid w:val="00BA4386"/>
    <w:rsid w:val="00BA5C70"/>
    <w:rsid w:val="00BA6840"/>
    <w:rsid w:val="00BB076E"/>
    <w:rsid w:val="00BB199C"/>
    <w:rsid w:val="00BB3282"/>
    <w:rsid w:val="00BB399F"/>
    <w:rsid w:val="00BB554F"/>
    <w:rsid w:val="00BC3697"/>
    <w:rsid w:val="00BC4E79"/>
    <w:rsid w:val="00BC69A0"/>
    <w:rsid w:val="00BC7688"/>
    <w:rsid w:val="00BD255D"/>
    <w:rsid w:val="00BD6421"/>
    <w:rsid w:val="00BD6C5E"/>
    <w:rsid w:val="00BD7610"/>
    <w:rsid w:val="00BE65FD"/>
    <w:rsid w:val="00BF34A0"/>
    <w:rsid w:val="00BF358D"/>
    <w:rsid w:val="00BF48EE"/>
    <w:rsid w:val="00BF49C3"/>
    <w:rsid w:val="00BF5642"/>
    <w:rsid w:val="00BF6374"/>
    <w:rsid w:val="00C002B6"/>
    <w:rsid w:val="00C00439"/>
    <w:rsid w:val="00C00E9E"/>
    <w:rsid w:val="00C01F60"/>
    <w:rsid w:val="00C02C56"/>
    <w:rsid w:val="00C04268"/>
    <w:rsid w:val="00C05145"/>
    <w:rsid w:val="00C05231"/>
    <w:rsid w:val="00C054B0"/>
    <w:rsid w:val="00C065A5"/>
    <w:rsid w:val="00C07777"/>
    <w:rsid w:val="00C102BA"/>
    <w:rsid w:val="00C10925"/>
    <w:rsid w:val="00C14D0D"/>
    <w:rsid w:val="00C16165"/>
    <w:rsid w:val="00C168E3"/>
    <w:rsid w:val="00C17D4A"/>
    <w:rsid w:val="00C21508"/>
    <w:rsid w:val="00C21B96"/>
    <w:rsid w:val="00C225AC"/>
    <w:rsid w:val="00C242CB"/>
    <w:rsid w:val="00C26452"/>
    <w:rsid w:val="00C26826"/>
    <w:rsid w:val="00C26DEE"/>
    <w:rsid w:val="00C274FA"/>
    <w:rsid w:val="00C30C5A"/>
    <w:rsid w:val="00C3104B"/>
    <w:rsid w:val="00C312B7"/>
    <w:rsid w:val="00C321F5"/>
    <w:rsid w:val="00C334CB"/>
    <w:rsid w:val="00C355EE"/>
    <w:rsid w:val="00C35AB9"/>
    <w:rsid w:val="00C36035"/>
    <w:rsid w:val="00C37D45"/>
    <w:rsid w:val="00C43040"/>
    <w:rsid w:val="00C46D85"/>
    <w:rsid w:val="00C5008E"/>
    <w:rsid w:val="00C511A7"/>
    <w:rsid w:val="00C5137F"/>
    <w:rsid w:val="00C52B73"/>
    <w:rsid w:val="00C52EC9"/>
    <w:rsid w:val="00C5784A"/>
    <w:rsid w:val="00C60630"/>
    <w:rsid w:val="00C617EC"/>
    <w:rsid w:val="00C62214"/>
    <w:rsid w:val="00C6267E"/>
    <w:rsid w:val="00C72A57"/>
    <w:rsid w:val="00C73693"/>
    <w:rsid w:val="00C73E24"/>
    <w:rsid w:val="00C74ACC"/>
    <w:rsid w:val="00C75F05"/>
    <w:rsid w:val="00C76ADC"/>
    <w:rsid w:val="00C80843"/>
    <w:rsid w:val="00C82E7E"/>
    <w:rsid w:val="00C834D1"/>
    <w:rsid w:val="00C86A11"/>
    <w:rsid w:val="00C92B79"/>
    <w:rsid w:val="00C93C21"/>
    <w:rsid w:val="00C95C05"/>
    <w:rsid w:val="00C95CE2"/>
    <w:rsid w:val="00C9606E"/>
    <w:rsid w:val="00C97174"/>
    <w:rsid w:val="00C97BB1"/>
    <w:rsid w:val="00C97F8F"/>
    <w:rsid w:val="00CA0726"/>
    <w:rsid w:val="00CA07D3"/>
    <w:rsid w:val="00CA22B5"/>
    <w:rsid w:val="00CA367F"/>
    <w:rsid w:val="00CA3684"/>
    <w:rsid w:val="00CA40E8"/>
    <w:rsid w:val="00CA4DF5"/>
    <w:rsid w:val="00CA5E31"/>
    <w:rsid w:val="00CB1DBA"/>
    <w:rsid w:val="00CB44E7"/>
    <w:rsid w:val="00CB60B2"/>
    <w:rsid w:val="00CB7EEF"/>
    <w:rsid w:val="00CC1E3C"/>
    <w:rsid w:val="00CC2901"/>
    <w:rsid w:val="00CC2E60"/>
    <w:rsid w:val="00CC4A19"/>
    <w:rsid w:val="00CC51B8"/>
    <w:rsid w:val="00CC5B7D"/>
    <w:rsid w:val="00CC6C3D"/>
    <w:rsid w:val="00CC6F0C"/>
    <w:rsid w:val="00CD0C94"/>
    <w:rsid w:val="00CD3616"/>
    <w:rsid w:val="00CD688F"/>
    <w:rsid w:val="00CD7707"/>
    <w:rsid w:val="00CD7C9E"/>
    <w:rsid w:val="00CE0B23"/>
    <w:rsid w:val="00CE1497"/>
    <w:rsid w:val="00CE4C92"/>
    <w:rsid w:val="00CE7148"/>
    <w:rsid w:val="00CF2811"/>
    <w:rsid w:val="00CF34EF"/>
    <w:rsid w:val="00D0058A"/>
    <w:rsid w:val="00D00AE1"/>
    <w:rsid w:val="00D01143"/>
    <w:rsid w:val="00D01568"/>
    <w:rsid w:val="00D01C14"/>
    <w:rsid w:val="00D01F92"/>
    <w:rsid w:val="00D10E5F"/>
    <w:rsid w:val="00D12B10"/>
    <w:rsid w:val="00D13374"/>
    <w:rsid w:val="00D13A54"/>
    <w:rsid w:val="00D169CD"/>
    <w:rsid w:val="00D170A1"/>
    <w:rsid w:val="00D17ADD"/>
    <w:rsid w:val="00D24079"/>
    <w:rsid w:val="00D240AD"/>
    <w:rsid w:val="00D24601"/>
    <w:rsid w:val="00D24AD1"/>
    <w:rsid w:val="00D25036"/>
    <w:rsid w:val="00D25FD4"/>
    <w:rsid w:val="00D27F43"/>
    <w:rsid w:val="00D31720"/>
    <w:rsid w:val="00D31852"/>
    <w:rsid w:val="00D31AC0"/>
    <w:rsid w:val="00D33354"/>
    <w:rsid w:val="00D33926"/>
    <w:rsid w:val="00D34B65"/>
    <w:rsid w:val="00D404A5"/>
    <w:rsid w:val="00D40BD6"/>
    <w:rsid w:val="00D40C5C"/>
    <w:rsid w:val="00D4342A"/>
    <w:rsid w:val="00D44E5E"/>
    <w:rsid w:val="00D470E5"/>
    <w:rsid w:val="00D515F5"/>
    <w:rsid w:val="00D51F06"/>
    <w:rsid w:val="00D533BE"/>
    <w:rsid w:val="00D53621"/>
    <w:rsid w:val="00D558DF"/>
    <w:rsid w:val="00D55DD0"/>
    <w:rsid w:val="00D5743F"/>
    <w:rsid w:val="00D6086E"/>
    <w:rsid w:val="00D61DA5"/>
    <w:rsid w:val="00D62057"/>
    <w:rsid w:val="00D62CA7"/>
    <w:rsid w:val="00D631F3"/>
    <w:rsid w:val="00D64E2F"/>
    <w:rsid w:val="00D66451"/>
    <w:rsid w:val="00D66923"/>
    <w:rsid w:val="00D67302"/>
    <w:rsid w:val="00D679CF"/>
    <w:rsid w:val="00D67B01"/>
    <w:rsid w:val="00D7032D"/>
    <w:rsid w:val="00D73785"/>
    <w:rsid w:val="00D74412"/>
    <w:rsid w:val="00D75930"/>
    <w:rsid w:val="00D76CF5"/>
    <w:rsid w:val="00D771A3"/>
    <w:rsid w:val="00D771AF"/>
    <w:rsid w:val="00D77341"/>
    <w:rsid w:val="00D77CEB"/>
    <w:rsid w:val="00D81297"/>
    <w:rsid w:val="00D86B7D"/>
    <w:rsid w:val="00D86F56"/>
    <w:rsid w:val="00D87360"/>
    <w:rsid w:val="00D90CA2"/>
    <w:rsid w:val="00D9400A"/>
    <w:rsid w:val="00D941A1"/>
    <w:rsid w:val="00D9547C"/>
    <w:rsid w:val="00D9596C"/>
    <w:rsid w:val="00D96CD5"/>
    <w:rsid w:val="00DA0A65"/>
    <w:rsid w:val="00DA181A"/>
    <w:rsid w:val="00DA18FF"/>
    <w:rsid w:val="00DA425A"/>
    <w:rsid w:val="00DA4431"/>
    <w:rsid w:val="00DA5E68"/>
    <w:rsid w:val="00DB1E18"/>
    <w:rsid w:val="00DB6393"/>
    <w:rsid w:val="00DB700E"/>
    <w:rsid w:val="00DC083C"/>
    <w:rsid w:val="00DC08DA"/>
    <w:rsid w:val="00DC2A70"/>
    <w:rsid w:val="00DC45EC"/>
    <w:rsid w:val="00DC5D22"/>
    <w:rsid w:val="00DC5F11"/>
    <w:rsid w:val="00DC6313"/>
    <w:rsid w:val="00DD046B"/>
    <w:rsid w:val="00DD0CE7"/>
    <w:rsid w:val="00DD263D"/>
    <w:rsid w:val="00DD5761"/>
    <w:rsid w:val="00DE049E"/>
    <w:rsid w:val="00DE1EF6"/>
    <w:rsid w:val="00DE22F6"/>
    <w:rsid w:val="00DE31DB"/>
    <w:rsid w:val="00DE3A10"/>
    <w:rsid w:val="00DE6415"/>
    <w:rsid w:val="00DE7E0E"/>
    <w:rsid w:val="00DF06D8"/>
    <w:rsid w:val="00DF4209"/>
    <w:rsid w:val="00DF4362"/>
    <w:rsid w:val="00DF44AE"/>
    <w:rsid w:val="00E022D7"/>
    <w:rsid w:val="00E0265F"/>
    <w:rsid w:val="00E04E51"/>
    <w:rsid w:val="00E04F2A"/>
    <w:rsid w:val="00E0540D"/>
    <w:rsid w:val="00E06940"/>
    <w:rsid w:val="00E106A3"/>
    <w:rsid w:val="00E11411"/>
    <w:rsid w:val="00E12433"/>
    <w:rsid w:val="00E12AFF"/>
    <w:rsid w:val="00E13AA1"/>
    <w:rsid w:val="00E20209"/>
    <w:rsid w:val="00E203A5"/>
    <w:rsid w:val="00E207C4"/>
    <w:rsid w:val="00E23EC1"/>
    <w:rsid w:val="00E24489"/>
    <w:rsid w:val="00E252B7"/>
    <w:rsid w:val="00E2568B"/>
    <w:rsid w:val="00E25FC0"/>
    <w:rsid w:val="00E26213"/>
    <w:rsid w:val="00E26E28"/>
    <w:rsid w:val="00E279BE"/>
    <w:rsid w:val="00E307E6"/>
    <w:rsid w:val="00E334CA"/>
    <w:rsid w:val="00E33AA5"/>
    <w:rsid w:val="00E36793"/>
    <w:rsid w:val="00E36EFA"/>
    <w:rsid w:val="00E36FF7"/>
    <w:rsid w:val="00E37524"/>
    <w:rsid w:val="00E409D8"/>
    <w:rsid w:val="00E4200F"/>
    <w:rsid w:val="00E43861"/>
    <w:rsid w:val="00E43E40"/>
    <w:rsid w:val="00E4536B"/>
    <w:rsid w:val="00E45FD8"/>
    <w:rsid w:val="00E478D8"/>
    <w:rsid w:val="00E50809"/>
    <w:rsid w:val="00E516EF"/>
    <w:rsid w:val="00E52604"/>
    <w:rsid w:val="00E533BB"/>
    <w:rsid w:val="00E55167"/>
    <w:rsid w:val="00E559C9"/>
    <w:rsid w:val="00E5702D"/>
    <w:rsid w:val="00E574EA"/>
    <w:rsid w:val="00E57FDB"/>
    <w:rsid w:val="00E60D3B"/>
    <w:rsid w:val="00E709C4"/>
    <w:rsid w:val="00E70F22"/>
    <w:rsid w:val="00E73DCD"/>
    <w:rsid w:val="00E74523"/>
    <w:rsid w:val="00E7453E"/>
    <w:rsid w:val="00E75F40"/>
    <w:rsid w:val="00E772FF"/>
    <w:rsid w:val="00E775B2"/>
    <w:rsid w:val="00E82FE7"/>
    <w:rsid w:val="00E84469"/>
    <w:rsid w:val="00E861FE"/>
    <w:rsid w:val="00E87133"/>
    <w:rsid w:val="00E92D99"/>
    <w:rsid w:val="00E932CB"/>
    <w:rsid w:val="00E94085"/>
    <w:rsid w:val="00E94374"/>
    <w:rsid w:val="00E94D6F"/>
    <w:rsid w:val="00E95FF2"/>
    <w:rsid w:val="00E96B01"/>
    <w:rsid w:val="00EA2ECF"/>
    <w:rsid w:val="00EA2F31"/>
    <w:rsid w:val="00EA3876"/>
    <w:rsid w:val="00EA463E"/>
    <w:rsid w:val="00EA594F"/>
    <w:rsid w:val="00EA648B"/>
    <w:rsid w:val="00EA6684"/>
    <w:rsid w:val="00EB01AA"/>
    <w:rsid w:val="00EB1B6D"/>
    <w:rsid w:val="00EB271B"/>
    <w:rsid w:val="00EB31D4"/>
    <w:rsid w:val="00EB5E0C"/>
    <w:rsid w:val="00EB6B8B"/>
    <w:rsid w:val="00EB6F6C"/>
    <w:rsid w:val="00EC2662"/>
    <w:rsid w:val="00EC3143"/>
    <w:rsid w:val="00EC43C0"/>
    <w:rsid w:val="00EC600C"/>
    <w:rsid w:val="00EC6526"/>
    <w:rsid w:val="00EC7DCB"/>
    <w:rsid w:val="00ED1F24"/>
    <w:rsid w:val="00ED2A23"/>
    <w:rsid w:val="00ED4987"/>
    <w:rsid w:val="00ED6463"/>
    <w:rsid w:val="00EE2A63"/>
    <w:rsid w:val="00EE5BDB"/>
    <w:rsid w:val="00EE66FE"/>
    <w:rsid w:val="00EE6FDF"/>
    <w:rsid w:val="00EE7BD8"/>
    <w:rsid w:val="00EF2EFB"/>
    <w:rsid w:val="00EF443C"/>
    <w:rsid w:val="00EF6A51"/>
    <w:rsid w:val="00EF75B7"/>
    <w:rsid w:val="00F02329"/>
    <w:rsid w:val="00F02AC7"/>
    <w:rsid w:val="00F05244"/>
    <w:rsid w:val="00F05CE1"/>
    <w:rsid w:val="00F10137"/>
    <w:rsid w:val="00F111EA"/>
    <w:rsid w:val="00F17B33"/>
    <w:rsid w:val="00F21C40"/>
    <w:rsid w:val="00F21D77"/>
    <w:rsid w:val="00F21F6A"/>
    <w:rsid w:val="00F22AB3"/>
    <w:rsid w:val="00F22ED9"/>
    <w:rsid w:val="00F24DA7"/>
    <w:rsid w:val="00F303BE"/>
    <w:rsid w:val="00F3059E"/>
    <w:rsid w:val="00F32A06"/>
    <w:rsid w:val="00F3395C"/>
    <w:rsid w:val="00F34D8C"/>
    <w:rsid w:val="00F456F1"/>
    <w:rsid w:val="00F46EDC"/>
    <w:rsid w:val="00F506FE"/>
    <w:rsid w:val="00F52D65"/>
    <w:rsid w:val="00F5483B"/>
    <w:rsid w:val="00F60F27"/>
    <w:rsid w:val="00F622B4"/>
    <w:rsid w:val="00F66BB8"/>
    <w:rsid w:val="00F66DCE"/>
    <w:rsid w:val="00F66E57"/>
    <w:rsid w:val="00F67A7C"/>
    <w:rsid w:val="00F70B8B"/>
    <w:rsid w:val="00F742F2"/>
    <w:rsid w:val="00F76800"/>
    <w:rsid w:val="00F8200D"/>
    <w:rsid w:val="00F842C0"/>
    <w:rsid w:val="00F849A3"/>
    <w:rsid w:val="00F8647B"/>
    <w:rsid w:val="00F9038B"/>
    <w:rsid w:val="00F9218F"/>
    <w:rsid w:val="00F935FF"/>
    <w:rsid w:val="00F944DB"/>
    <w:rsid w:val="00F948DE"/>
    <w:rsid w:val="00F94C40"/>
    <w:rsid w:val="00FA0A1F"/>
    <w:rsid w:val="00FA1780"/>
    <w:rsid w:val="00FA334C"/>
    <w:rsid w:val="00FA446D"/>
    <w:rsid w:val="00FA65CF"/>
    <w:rsid w:val="00FA6679"/>
    <w:rsid w:val="00FA7AEB"/>
    <w:rsid w:val="00FB0334"/>
    <w:rsid w:val="00FB1905"/>
    <w:rsid w:val="00FB1BC6"/>
    <w:rsid w:val="00FB2B89"/>
    <w:rsid w:val="00FB3EA3"/>
    <w:rsid w:val="00FB4436"/>
    <w:rsid w:val="00FB4D1E"/>
    <w:rsid w:val="00FB5BDC"/>
    <w:rsid w:val="00FC3069"/>
    <w:rsid w:val="00FC35F1"/>
    <w:rsid w:val="00FC512D"/>
    <w:rsid w:val="00FC5F29"/>
    <w:rsid w:val="00FC7751"/>
    <w:rsid w:val="00FC7A95"/>
    <w:rsid w:val="00FC7EC7"/>
    <w:rsid w:val="00FD27C6"/>
    <w:rsid w:val="00FD3424"/>
    <w:rsid w:val="00FE0337"/>
    <w:rsid w:val="00FE3651"/>
    <w:rsid w:val="00FE5020"/>
    <w:rsid w:val="00FF2523"/>
    <w:rsid w:val="00FF3752"/>
    <w:rsid w:val="00FF5839"/>
    <w:rsid w:val="00FF6186"/>
    <w:rsid w:val="00FF72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D5A400"/>
  <w15:docId w15:val="{1F1EFEB9-CC78-42D2-A28C-DFC09BC5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FEB"/>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link w:val="Nagwek1Znak"/>
    <w:uiPriority w:val="9"/>
    <w:qFormat/>
    <w:rsid w:val="0061080E"/>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A334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A334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F1FEB"/>
    <w:rPr>
      <w:rFonts w:ascii="Symbol" w:hAnsi="Symbol"/>
    </w:rPr>
  </w:style>
  <w:style w:type="character" w:customStyle="1" w:styleId="WW8Num1z2">
    <w:name w:val="WW8Num1z2"/>
    <w:rsid w:val="005F1FEB"/>
    <w:rPr>
      <w:rFonts w:ascii="Courier New" w:hAnsi="Courier New" w:cs="Courier New"/>
    </w:rPr>
  </w:style>
  <w:style w:type="character" w:customStyle="1" w:styleId="WW8Num1z3">
    <w:name w:val="WW8Num1z3"/>
    <w:rsid w:val="005F1FEB"/>
    <w:rPr>
      <w:rFonts w:ascii="Wingdings" w:hAnsi="Wingdings"/>
    </w:rPr>
  </w:style>
  <w:style w:type="character" w:customStyle="1" w:styleId="WW-DefaultParagraphFont">
    <w:name w:val="WW-Default Paragraph Font"/>
    <w:rsid w:val="005F1FEB"/>
  </w:style>
  <w:style w:type="character" w:customStyle="1" w:styleId="BalloonTextChar">
    <w:name w:val="Balloon Text Char"/>
    <w:rsid w:val="005F1FEB"/>
    <w:rPr>
      <w:rFonts w:ascii="Tahoma" w:hAnsi="Tahoma" w:cs="Tahoma"/>
      <w:sz w:val="16"/>
      <w:szCs w:val="16"/>
    </w:rPr>
  </w:style>
  <w:style w:type="character" w:customStyle="1" w:styleId="HeaderChar">
    <w:name w:val="Header Char"/>
    <w:basedOn w:val="WW-DefaultParagraphFont"/>
    <w:rsid w:val="005F1FEB"/>
  </w:style>
  <w:style w:type="character" w:customStyle="1" w:styleId="FooterChar">
    <w:name w:val="Footer Char"/>
    <w:basedOn w:val="WW-DefaultParagraphFont"/>
    <w:rsid w:val="005F1FEB"/>
  </w:style>
  <w:style w:type="character" w:styleId="Hipercze">
    <w:name w:val="Hyperlink"/>
    <w:rsid w:val="005F1FEB"/>
    <w:rPr>
      <w:color w:val="0000FF"/>
      <w:u w:val="single"/>
    </w:rPr>
  </w:style>
  <w:style w:type="character" w:styleId="UyteHipercze">
    <w:name w:val="FollowedHyperlink"/>
    <w:rsid w:val="005F1FEB"/>
    <w:rPr>
      <w:color w:val="800080"/>
      <w:u w:val="single"/>
    </w:rPr>
  </w:style>
  <w:style w:type="character" w:styleId="Odwoaniedokomentarza">
    <w:name w:val="annotation reference"/>
    <w:rsid w:val="005F1FEB"/>
    <w:rPr>
      <w:sz w:val="16"/>
      <w:szCs w:val="16"/>
    </w:rPr>
  </w:style>
  <w:style w:type="character" w:customStyle="1" w:styleId="CommentTextChar">
    <w:name w:val="Comment Text Char"/>
    <w:rsid w:val="005F1FEB"/>
    <w:rPr>
      <w:rFonts w:ascii="Calibri" w:eastAsia="Calibri" w:hAnsi="Calibri" w:cs="Calibri"/>
    </w:rPr>
  </w:style>
  <w:style w:type="character" w:customStyle="1" w:styleId="CommentSubjectChar">
    <w:name w:val="Comment Subject Char"/>
    <w:rsid w:val="005F1FEB"/>
    <w:rPr>
      <w:rFonts w:ascii="Calibri" w:eastAsia="Calibri" w:hAnsi="Calibri" w:cs="Calibri"/>
      <w:b/>
      <w:bCs/>
    </w:rPr>
  </w:style>
  <w:style w:type="paragraph" w:customStyle="1" w:styleId="Nagwek10">
    <w:name w:val="Nagłówek1"/>
    <w:basedOn w:val="Normalny"/>
    <w:next w:val="Tekstpodstawowy"/>
    <w:rsid w:val="005F1FEB"/>
    <w:pPr>
      <w:keepNext/>
      <w:spacing w:before="240" w:after="120"/>
    </w:pPr>
    <w:rPr>
      <w:rFonts w:ascii="Arial" w:eastAsia="Lucida Sans Unicode" w:hAnsi="Arial" w:cs="Tahoma"/>
      <w:sz w:val="28"/>
      <w:szCs w:val="28"/>
    </w:rPr>
  </w:style>
  <w:style w:type="paragraph" w:styleId="Tekstpodstawowy">
    <w:name w:val="Body Text"/>
    <w:basedOn w:val="Normalny"/>
    <w:rsid w:val="005F1FEB"/>
    <w:pPr>
      <w:spacing w:after="120"/>
    </w:pPr>
  </w:style>
  <w:style w:type="paragraph" w:styleId="Lista">
    <w:name w:val="List"/>
    <w:basedOn w:val="Tekstpodstawowy"/>
    <w:rsid w:val="005F1FEB"/>
    <w:rPr>
      <w:rFonts w:cs="Tahoma"/>
    </w:rPr>
  </w:style>
  <w:style w:type="paragraph" w:customStyle="1" w:styleId="Podpis1">
    <w:name w:val="Podpis1"/>
    <w:basedOn w:val="Normalny"/>
    <w:rsid w:val="005F1FEB"/>
    <w:pPr>
      <w:suppressLineNumbers/>
      <w:spacing w:before="120" w:after="120"/>
    </w:pPr>
    <w:rPr>
      <w:rFonts w:cs="Tahoma"/>
      <w:i/>
      <w:iCs/>
      <w:sz w:val="24"/>
      <w:szCs w:val="24"/>
    </w:rPr>
  </w:style>
  <w:style w:type="paragraph" w:customStyle="1" w:styleId="Indeks">
    <w:name w:val="Indeks"/>
    <w:basedOn w:val="Normalny"/>
    <w:rsid w:val="005F1FEB"/>
    <w:pPr>
      <w:suppressLineNumbers/>
    </w:pPr>
    <w:rPr>
      <w:rFonts w:cs="Tahoma"/>
    </w:rPr>
  </w:style>
  <w:style w:type="paragraph" w:styleId="Tekstdymka">
    <w:name w:val="Balloon Text"/>
    <w:basedOn w:val="Normalny"/>
    <w:rsid w:val="005F1FEB"/>
    <w:pPr>
      <w:spacing w:after="0" w:line="240" w:lineRule="auto"/>
    </w:pPr>
    <w:rPr>
      <w:rFonts w:ascii="Tahoma" w:hAnsi="Tahoma"/>
      <w:sz w:val="16"/>
      <w:szCs w:val="16"/>
    </w:rPr>
  </w:style>
  <w:style w:type="paragraph" w:styleId="Nagwek">
    <w:name w:val="header"/>
    <w:basedOn w:val="Normalny"/>
    <w:rsid w:val="005F1FEB"/>
    <w:pPr>
      <w:spacing w:after="0" w:line="240" w:lineRule="auto"/>
    </w:pPr>
  </w:style>
  <w:style w:type="paragraph" w:styleId="Stopka">
    <w:name w:val="footer"/>
    <w:basedOn w:val="Normalny"/>
    <w:link w:val="StopkaZnak"/>
    <w:rsid w:val="005F1FEB"/>
    <w:pPr>
      <w:spacing w:after="0" w:line="240" w:lineRule="auto"/>
    </w:pPr>
  </w:style>
  <w:style w:type="paragraph" w:customStyle="1" w:styleId="Zawartotabeli">
    <w:name w:val="Zawartość tabeli"/>
    <w:basedOn w:val="Normalny"/>
    <w:rsid w:val="005F1FEB"/>
    <w:pPr>
      <w:suppressLineNumbers/>
    </w:pPr>
  </w:style>
  <w:style w:type="paragraph" w:customStyle="1" w:styleId="Nagwektabeli">
    <w:name w:val="Nagłówek tabeli"/>
    <w:basedOn w:val="Zawartotabeli"/>
    <w:rsid w:val="005F1FEB"/>
    <w:pPr>
      <w:jc w:val="center"/>
    </w:pPr>
    <w:rPr>
      <w:b/>
      <w:bCs/>
    </w:rPr>
  </w:style>
  <w:style w:type="paragraph" w:styleId="Tekstkomentarza">
    <w:name w:val="annotation text"/>
    <w:basedOn w:val="Normalny"/>
    <w:rsid w:val="005F1FEB"/>
    <w:rPr>
      <w:sz w:val="20"/>
      <w:szCs w:val="20"/>
    </w:rPr>
  </w:style>
  <w:style w:type="paragraph" w:styleId="Tematkomentarza">
    <w:name w:val="annotation subject"/>
    <w:basedOn w:val="Tekstkomentarza"/>
    <w:next w:val="Tekstkomentarza"/>
    <w:rsid w:val="005F1FEB"/>
    <w:rPr>
      <w:b/>
      <w:bCs/>
    </w:rPr>
  </w:style>
  <w:style w:type="character" w:customStyle="1" w:styleId="Nagwek1Znak">
    <w:name w:val="Nagłówek 1 Znak"/>
    <w:link w:val="Nagwek1"/>
    <w:uiPriority w:val="9"/>
    <w:rsid w:val="0061080E"/>
    <w:rPr>
      <w:b/>
      <w:bCs/>
      <w:kern w:val="36"/>
      <w:sz w:val="48"/>
      <w:szCs w:val="48"/>
    </w:rPr>
  </w:style>
  <w:style w:type="character" w:customStyle="1" w:styleId="apple-converted-space">
    <w:name w:val="apple-converted-space"/>
    <w:basedOn w:val="Domylnaczcionkaakapitu"/>
    <w:rsid w:val="0061080E"/>
  </w:style>
  <w:style w:type="paragraph" w:styleId="NormalnyWeb">
    <w:name w:val="Normal (Web)"/>
    <w:basedOn w:val="Normalny"/>
    <w:uiPriority w:val="99"/>
    <w:unhideWhenUsed/>
    <w:rsid w:val="0061080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61080E"/>
    <w:rPr>
      <w:b/>
      <w:bCs/>
    </w:rPr>
  </w:style>
  <w:style w:type="character" w:styleId="Uwydatnienie">
    <w:name w:val="Emphasis"/>
    <w:basedOn w:val="Domylnaczcionkaakapitu"/>
    <w:uiPriority w:val="20"/>
    <w:qFormat/>
    <w:rsid w:val="00C054B0"/>
    <w:rPr>
      <w:i/>
      <w:iCs/>
    </w:rPr>
  </w:style>
  <w:style w:type="paragraph" w:styleId="Tekstprzypisukocowego">
    <w:name w:val="endnote text"/>
    <w:basedOn w:val="Normalny"/>
    <w:link w:val="TekstprzypisukocowegoZnak"/>
    <w:uiPriority w:val="99"/>
    <w:semiHidden/>
    <w:unhideWhenUsed/>
    <w:rsid w:val="002011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1115"/>
    <w:rPr>
      <w:rFonts w:ascii="Calibri" w:eastAsia="Calibri" w:hAnsi="Calibri" w:cs="Calibri"/>
      <w:lang w:eastAsia="ar-SA"/>
    </w:rPr>
  </w:style>
  <w:style w:type="character" w:styleId="Odwoanieprzypisukocowego">
    <w:name w:val="endnote reference"/>
    <w:basedOn w:val="Domylnaczcionkaakapitu"/>
    <w:uiPriority w:val="99"/>
    <w:semiHidden/>
    <w:unhideWhenUsed/>
    <w:rsid w:val="00201115"/>
    <w:rPr>
      <w:vertAlign w:val="superscript"/>
    </w:rPr>
  </w:style>
  <w:style w:type="paragraph" w:styleId="Akapitzlist">
    <w:name w:val="List Paragraph"/>
    <w:basedOn w:val="Normalny"/>
    <w:uiPriority w:val="34"/>
    <w:qFormat/>
    <w:rsid w:val="00F24DA7"/>
    <w:pPr>
      <w:ind w:left="720"/>
      <w:contextualSpacing/>
    </w:pPr>
  </w:style>
  <w:style w:type="character" w:customStyle="1" w:styleId="StopkaZnak">
    <w:name w:val="Stopka Znak"/>
    <w:basedOn w:val="Domylnaczcionkaakapitu"/>
    <w:link w:val="Stopka"/>
    <w:rsid w:val="00814A02"/>
    <w:rPr>
      <w:rFonts w:ascii="Calibri" w:eastAsia="Calibri" w:hAnsi="Calibri" w:cs="Calibri"/>
      <w:sz w:val="22"/>
      <w:szCs w:val="22"/>
      <w:lang w:eastAsia="ar-SA"/>
    </w:rPr>
  </w:style>
  <w:style w:type="character" w:customStyle="1" w:styleId="Nagwek2Znak">
    <w:name w:val="Nagłówek 2 Znak"/>
    <w:basedOn w:val="Domylnaczcionkaakapitu"/>
    <w:link w:val="Nagwek2"/>
    <w:uiPriority w:val="9"/>
    <w:semiHidden/>
    <w:rsid w:val="00A334C2"/>
    <w:rPr>
      <w:rFonts w:asciiTheme="majorHAnsi" w:eastAsiaTheme="majorEastAsia" w:hAnsiTheme="majorHAnsi" w:cstheme="majorBidi"/>
      <w:color w:val="365F91" w:themeColor="accent1" w:themeShade="BF"/>
      <w:sz w:val="26"/>
      <w:szCs w:val="26"/>
      <w:lang w:eastAsia="ar-SA"/>
    </w:rPr>
  </w:style>
  <w:style w:type="character" w:customStyle="1" w:styleId="Nagwek3Znak">
    <w:name w:val="Nagłówek 3 Znak"/>
    <w:basedOn w:val="Domylnaczcionkaakapitu"/>
    <w:link w:val="Nagwek3"/>
    <w:uiPriority w:val="9"/>
    <w:rsid w:val="00A334C2"/>
    <w:rPr>
      <w:rFonts w:asciiTheme="majorHAnsi" w:eastAsiaTheme="majorEastAsia" w:hAnsiTheme="majorHAnsi" w:cstheme="majorBidi"/>
      <w:color w:val="243F60" w:themeColor="accent1" w:themeShade="7F"/>
      <w:sz w:val="24"/>
      <w:szCs w:val="24"/>
      <w:lang w:eastAsia="ar-SA"/>
    </w:rPr>
  </w:style>
  <w:style w:type="paragraph" w:customStyle="1" w:styleId="org-about-us-organization-descriptiontext">
    <w:name w:val="org-about-us-organization-description__text"/>
    <w:basedOn w:val="Normalny"/>
    <w:rsid w:val="00A334C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isually-hidden">
    <w:name w:val="visually-hidden"/>
    <w:basedOn w:val="Domylnaczcionkaakapitu"/>
    <w:rsid w:val="00A334C2"/>
  </w:style>
  <w:style w:type="paragraph" w:customStyle="1" w:styleId="sans-15px-black-70-semibold">
    <w:name w:val="sans-15px-black-70%-semibold"/>
    <w:basedOn w:val="Normalny"/>
    <w:rsid w:val="00A334C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rg-recent-updatecard-likes">
    <w:name w:val="org-recent-update__card-likes"/>
    <w:basedOn w:val="Domylnaczcionkaakapitu"/>
    <w:rsid w:val="00A334C2"/>
  </w:style>
  <w:style w:type="character" w:customStyle="1" w:styleId="org-recent-updatecard-comments">
    <w:name w:val="org-recent-update__card-comments"/>
    <w:basedOn w:val="Domylnaczcionkaakapitu"/>
    <w:rsid w:val="00A334C2"/>
  </w:style>
  <w:style w:type="paragraph" w:customStyle="1" w:styleId="org-about-company-modulefounded">
    <w:name w:val="org-about-company-module__founded"/>
    <w:basedOn w:val="Normalny"/>
    <w:rsid w:val="00A334C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rg-about-company-modulecompany-type">
    <w:name w:val="org-about-company-module__company-type"/>
    <w:basedOn w:val="Normalny"/>
    <w:rsid w:val="00A334C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rg-about-company-modulecompany-staff-count-range">
    <w:name w:val="org-about-company-module__company-staff-count-range"/>
    <w:basedOn w:val="Normalny"/>
    <w:rsid w:val="00A334C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rg-about-company-modulespecialities">
    <w:name w:val="org-about-company-module__specialities"/>
    <w:basedOn w:val="Normalny"/>
    <w:rsid w:val="00A334C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0A0DC3"/>
    <w:rPr>
      <w:color w:val="808080"/>
      <w:shd w:val="clear" w:color="auto" w:fill="E6E6E6"/>
    </w:rPr>
  </w:style>
  <w:style w:type="paragraph" w:styleId="Legenda">
    <w:name w:val="caption"/>
    <w:basedOn w:val="Normalny"/>
    <w:next w:val="Normalny"/>
    <w:uiPriority w:val="35"/>
    <w:unhideWhenUsed/>
    <w:qFormat/>
    <w:rsid w:val="00DC2A7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705">
      <w:bodyDiv w:val="1"/>
      <w:marLeft w:val="0"/>
      <w:marRight w:val="0"/>
      <w:marTop w:val="0"/>
      <w:marBottom w:val="0"/>
      <w:divBdr>
        <w:top w:val="none" w:sz="0" w:space="0" w:color="auto"/>
        <w:left w:val="none" w:sz="0" w:space="0" w:color="auto"/>
        <w:bottom w:val="none" w:sz="0" w:space="0" w:color="auto"/>
        <w:right w:val="none" w:sz="0" w:space="0" w:color="auto"/>
      </w:divBdr>
    </w:div>
    <w:div w:id="88695635">
      <w:bodyDiv w:val="1"/>
      <w:marLeft w:val="0"/>
      <w:marRight w:val="0"/>
      <w:marTop w:val="0"/>
      <w:marBottom w:val="0"/>
      <w:divBdr>
        <w:top w:val="none" w:sz="0" w:space="0" w:color="auto"/>
        <w:left w:val="none" w:sz="0" w:space="0" w:color="auto"/>
        <w:bottom w:val="none" w:sz="0" w:space="0" w:color="auto"/>
        <w:right w:val="none" w:sz="0" w:space="0" w:color="auto"/>
      </w:divBdr>
    </w:div>
    <w:div w:id="150371910">
      <w:bodyDiv w:val="1"/>
      <w:marLeft w:val="0"/>
      <w:marRight w:val="0"/>
      <w:marTop w:val="0"/>
      <w:marBottom w:val="0"/>
      <w:divBdr>
        <w:top w:val="none" w:sz="0" w:space="0" w:color="auto"/>
        <w:left w:val="none" w:sz="0" w:space="0" w:color="auto"/>
        <w:bottom w:val="none" w:sz="0" w:space="0" w:color="auto"/>
        <w:right w:val="none" w:sz="0" w:space="0" w:color="auto"/>
      </w:divBdr>
    </w:div>
    <w:div w:id="184641284">
      <w:bodyDiv w:val="1"/>
      <w:marLeft w:val="0"/>
      <w:marRight w:val="0"/>
      <w:marTop w:val="0"/>
      <w:marBottom w:val="0"/>
      <w:divBdr>
        <w:top w:val="none" w:sz="0" w:space="0" w:color="auto"/>
        <w:left w:val="none" w:sz="0" w:space="0" w:color="auto"/>
        <w:bottom w:val="none" w:sz="0" w:space="0" w:color="auto"/>
        <w:right w:val="none" w:sz="0" w:space="0" w:color="auto"/>
      </w:divBdr>
      <w:divsChild>
        <w:div w:id="73548692">
          <w:marLeft w:val="0"/>
          <w:marRight w:val="0"/>
          <w:marTop w:val="0"/>
          <w:marBottom w:val="0"/>
          <w:divBdr>
            <w:top w:val="none" w:sz="0" w:space="0" w:color="auto"/>
            <w:left w:val="none" w:sz="0" w:space="0" w:color="auto"/>
            <w:bottom w:val="none" w:sz="0" w:space="0" w:color="auto"/>
            <w:right w:val="none" w:sz="0" w:space="0" w:color="auto"/>
          </w:divBdr>
          <w:divsChild>
            <w:div w:id="1418019204">
              <w:marLeft w:val="0"/>
              <w:marRight w:val="0"/>
              <w:marTop w:val="0"/>
              <w:marBottom w:val="0"/>
              <w:divBdr>
                <w:top w:val="none" w:sz="0" w:space="0" w:color="auto"/>
                <w:left w:val="none" w:sz="0" w:space="0" w:color="auto"/>
                <w:bottom w:val="none" w:sz="0" w:space="0" w:color="auto"/>
                <w:right w:val="none" w:sz="0" w:space="0" w:color="auto"/>
              </w:divBdr>
            </w:div>
          </w:divsChild>
        </w:div>
        <w:div w:id="664406464">
          <w:marLeft w:val="0"/>
          <w:marRight w:val="0"/>
          <w:marTop w:val="0"/>
          <w:marBottom w:val="0"/>
          <w:divBdr>
            <w:top w:val="none" w:sz="0" w:space="0" w:color="auto"/>
            <w:left w:val="none" w:sz="0" w:space="0" w:color="auto"/>
            <w:bottom w:val="none" w:sz="0" w:space="0" w:color="auto"/>
            <w:right w:val="none" w:sz="0" w:space="0" w:color="auto"/>
          </w:divBdr>
          <w:divsChild>
            <w:div w:id="1360007424">
              <w:marLeft w:val="0"/>
              <w:marRight w:val="0"/>
              <w:marTop w:val="0"/>
              <w:marBottom w:val="0"/>
              <w:divBdr>
                <w:top w:val="none" w:sz="0" w:space="0" w:color="auto"/>
                <w:left w:val="none" w:sz="0" w:space="0" w:color="auto"/>
                <w:bottom w:val="none" w:sz="0" w:space="0" w:color="auto"/>
                <w:right w:val="none" w:sz="0" w:space="0" w:color="auto"/>
              </w:divBdr>
              <w:divsChild>
                <w:div w:id="577861869">
                  <w:marLeft w:val="0"/>
                  <w:marRight w:val="0"/>
                  <w:marTop w:val="0"/>
                  <w:marBottom w:val="0"/>
                  <w:divBdr>
                    <w:top w:val="none" w:sz="0" w:space="0" w:color="auto"/>
                    <w:left w:val="none" w:sz="0" w:space="0" w:color="auto"/>
                    <w:bottom w:val="none" w:sz="0" w:space="0" w:color="auto"/>
                    <w:right w:val="none" w:sz="0" w:space="0" w:color="auto"/>
                  </w:divBdr>
                  <w:divsChild>
                    <w:div w:id="1474912093">
                      <w:marLeft w:val="0"/>
                      <w:marRight w:val="0"/>
                      <w:marTop w:val="0"/>
                      <w:marBottom w:val="0"/>
                      <w:divBdr>
                        <w:top w:val="none" w:sz="0" w:space="0" w:color="auto"/>
                        <w:left w:val="none" w:sz="0" w:space="0" w:color="auto"/>
                        <w:bottom w:val="none" w:sz="0" w:space="0" w:color="auto"/>
                        <w:right w:val="none" w:sz="0" w:space="0" w:color="auto"/>
                      </w:divBdr>
                      <w:divsChild>
                        <w:div w:id="1256666985">
                          <w:marLeft w:val="0"/>
                          <w:marRight w:val="0"/>
                          <w:marTop w:val="0"/>
                          <w:marBottom w:val="0"/>
                          <w:divBdr>
                            <w:top w:val="none" w:sz="0" w:space="0" w:color="auto"/>
                            <w:left w:val="none" w:sz="0" w:space="0" w:color="auto"/>
                            <w:bottom w:val="none" w:sz="0" w:space="0" w:color="auto"/>
                            <w:right w:val="none" w:sz="0" w:space="0" w:color="auto"/>
                          </w:divBdr>
                          <w:divsChild>
                            <w:div w:id="67073256">
                              <w:marLeft w:val="0"/>
                              <w:marRight w:val="0"/>
                              <w:marTop w:val="0"/>
                              <w:marBottom w:val="0"/>
                              <w:divBdr>
                                <w:top w:val="none" w:sz="0" w:space="0" w:color="auto"/>
                                <w:left w:val="none" w:sz="0" w:space="0" w:color="auto"/>
                                <w:bottom w:val="none" w:sz="0" w:space="0" w:color="auto"/>
                                <w:right w:val="none" w:sz="0" w:space="0" w:color="auto"/>
                              </w:divBdr>
                            </w:div>
                            <w:div w:id="551230758">
                              <w:marLeft w:val="0"/>
                              <w:marRight w:val="0"/>
                              <w:marTop w:val="0"/>
                              <w:marBottom w:val="0"/>
                              <w:divBdr>
                                <w:top w:val="none" w:sz="0" w:space="0" w:color="auto"/>
                                <w:left w:val="none" w:sz="0" w:space="0" w:color="auto"/>
                                <w:bottom w:val="none" w:sz="0" w:space="0" w:color="auto"/>
                                <w:right w:val="none" w:sz="0" w:space="0" w:color="auto"/>
                              </w:divBdr>
                              <w:divsChild>
                                <w:div w:id="385641100">
                                  <w:marLeft w:val="0"/>
                                  <w:marRight w:val="0"/>
                                  <w:marTop w:val="0"/>
                                  <w:marBottom w:val="0"/>
                                  <w:divBdr>
                                    <w:top w:val="none" w:sz="0" w:space="0" w:color="auto"/>
                                    <w:left w:val="none" w:sz="0" w:space="0" w:color="auto"/>
                                    <w:bottom w:val="none" w:sz="0" w:space="0" w:color="auto"/>
                                    <w:right w:val="none" w:sz="0" w:space="0" w:color="auto"/>
                                  </w:divBdr>
                                </w:div>
                                <w:div w:id="5789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97250">
          <w:marLeft w:val="0"/>
          <w:marRight w:val="0"/>
          <w:marTop w:val="0"/>
          <w:marBottom w:val="0"/>
          <w:divBdr>
            <w:top w:val="none" w:sz="0" w:space="0" w:color="auto"/>
            <w:left w:val="none" w:sz="0" w:space="0" w:color="auto"/>
            <w:bottom w:val="none" w:sz="0" w:space="0" w:color="auto"/>
            <w:right w:val="none" w:sz="0" w:space="0" w:color="auto"/>
          </w:divBdr>
          <w:divsChild>
            <w:div w:id="250622514">
              <w:marLeft w:val="0"/>
              <w:marRight w:val="0"/>
              <w:marTop w:val="0"/>
              <w:marBottom w:val="0"/>
              <w:divBdr>
                <w:top w:val="none" w:sz="0" w:space="0" w:color="auto"/>
                <w:left w:val="none" w:sz="0" w:space="0" w:color="auto"/>
                <w:bottom w:val="none" w:sz="0" w:space="0" w:color="auto"/>
                <w:right w:val="none" w:sz="0" w:space="0" w:color="auto"/>
              </w:divBdr>
              <w:divsChild>
                <w:div w:id="2689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0290">
          <w:marLeft w:val="0"/>
          <w:marRight w:val="0"/>
          <w:marTop w:val="0"/>
          <w:marBottom w:val="0"/>
          <w:divBdr>
            <w:top w:val="none" w:sz="0" w:space="0" w:color="auto"/>
            <w:left w:val="none" w:sz="0" w:space="0" w:color="auto"/>
            <w:bottom w:val="none" w:sz="0" w:space="0" w:color="auto"/>
            <w:right w:val="none" w:sz="0" w:space="0" w:color="auto"/>
          </w:divBdr>
          <w:divsChild>
            <w:div w:id="2057730363">
              <w:marLeft w:val="0"/>
              <w:marRight w:val="0"/>
              <w:marTop w:val="0"/>
              <w:marBottom w:val="0"/>
              <w:divBdr>
                <w:top w:val="none" w:sz="0" w:space="0" w:color="auto"/>
                <w:left w:val="none" w:sz="0" w:space="0" w:color="auto"/>
                <w:bottom w:val="none" w:sz="0" w:space="0" w:color="auto"/>
                <w:right w:val="none" w:sz="0" w:space="0" w:color="auto"/>
              </w:divBdr>
              <w:divsChild>
                <w:div w:id="1857622337">
                  <w:marLeft w:val="0"/>
                  <w:marRight w:val="0"/>
                  <w:marTop w:val="0"/>
                  <w:marBottom w:val="0"/>
                  <w:divBdr>
                    <w:top w:val="none" w:sz="0" w:space="0" w:color="auto"/>
                    <w:left w:val="none" w:sz="0" w:space="0" w:color="auto"/>
                    <w:bottom w:val="none" w:sz="0" w:space="0" w:color="auto"/>
                    <w:right w:val="none" w:sz="0" w:space="0" w:color="auto"/>
                  </w:divBdr>
                  <w:divsChild>
                    <w:div w:id="4858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792593">
      <w:bodyDiv w:val="1"/>
      <w:marLeft w:val="0"/>
      <w:marRight w:val="0"/>
      <w:marTop w:val="0"/>
      <w:marBottom w:val="0"/>
      <w:divBdr>
        <w:top w:val="none" w:sz="0" w:space="0" w:color="auto"/>
        <w:left w:val="none" w:sz="0" w:space="0" w:color="auto"/>
        <w:bottom w:val="none" w:sz="0" w:space="0" w:color="auto"/>
        <w:right w:val="none" w:sz="0" w:space="0" w:color="auto"/>
      </w:divBdr>
    </w:div>
    <w:div w:id="418523306">
      <w:bodyDiv w:val="1"/>
      <w:marLeft w:val="0"/>
      <w:marRight w:val="0"/>
      <w:marTop w:val="0"/>
      <w:marBottom w:val="0"/>
      <w:divBdr>
        <w:top w:val="none" w:sz="0" w:space="0" w:color="auto"/>
        <w:left w:val="none" w:sz="0" w:space="0" w:color="auto"/>
        <w:bottom w:val="none" w:sz="0" w:space="0" w:color="auto"/>
        <w:right w:val="none" w:sz="0" w:space="0" w:color="auto"/>
      </w:divBdr>
    </w:div>
    <w:div w:id="456141908">
      <w:bodyDiv w:val="1"/>
      <w:marLeft w:val="0"/>
      <w:marRight w:val="0"/>
      <w:marTop w:val="0"/>
      <w:marBottom w:val="0"/>
      <w:divBdr>
        <w:top w:val="none" w:sz="0" w:space="0" w:color="auto"/>
        <w:left w:val="none" w:sz="0" w:space="0" w:color="auto"/>
        <w:bottom w:val="none" w:sz="0" w:space="0" w:color="auto"/>
        <w:right w:val="none" w:sz="0" w:space="0" w:color="auto"/>
      </w:divBdr>
    </w:div>
    <w:div w:id="502936136">
      <w:bodyDiv w:val="1"/>
      <w:marLeft w:val="0"/>
      <w:marRight w:val="0"/>
      <w:marTop w:val="0"/>
      <w:marBottom w:val="0"/>
      <w:divBdr>
        <w:top w:val="none" w:sz="0" w:space="0" w:color="auto"/>
        <w:left w:val="none" w:sz="0" w:space="0" w:color="auto"/>
        <w:bottom w:val="none" w:sz="0" w:space="0" w:color="auto"/>
        <w:right w:val="none" w:sz="0" w:space="0" w:color="auto"/>
      </w:divBdr>
    </w:div>
    <w:div w:id="617613328">
      <w:bodyDiv w:val="1"/>
      <w:marLeft w:val="0"/>
      <w:marRight w:val="0"/>
      <w:marTop w:val="0"/>
      <w:marBottom w:val="0"/>
      <w:divBdr>
        <w:top w:val="none" w:sz="0" w:space="0" w:color="auto"/>
        <w:left w:val="none" w:sz="0" w:space="0" w:color="auto"/>
        <w:bottom w:val="none" w:sz="0" w:space="0" w:color="auto"/>
        <w:right w:val="none" w:sz="0" w:space="0" w:color="auto"/>
      </w:divBdr>
    </w:div>
    <w:div w:id="714160651">
      <w:bodyDiv w:val="1"/>
      <w:marLeft w:val="0"/>
      <w:marRight w:val="0"/>
      <w:marTop w:val="0"/>
      <w:marBottom w:val="0"/>
      <w:divBdr>
        <w:top w:val="none" w:sz="0" w:space="0" w:color="auto"/>
        <w:left w:val="none" w:sz="0" w:space="0" w:color="auto"/>
        <w:bottom w:val="none" w:sz="0" w:space="0" w:color="auto"/>
        <w:right w:val="none" w:sz="0" w:space="0" w:color="auto"/>
      </w:divBdr>
    </w:div>
    <w:div w:id="815536754">
      <w:bodyDiv w:val="1"/>
      <w:marLeft w:val="0"/>
      <w:marRight w:val="0"/>
      <w:marTop w:val="0"/>
      <w:marBottom w:val="0"/>
      <w:divBdr>
        <w:top w:val="none" w:sz="0" w:space="0" w:color="auto"/>
        <w:left w:val="none" w:sz="0" w:space="0" w:color="auto"/>
        <w:bottom w:val="none" w:sz="0" w:space="0" w:color="auto"/>
        <w:right w:val="none" w:sz="0" w:space="0" w:color="auto"/>
      </w:divBdr>
    </w:div>
    <w:div w:id="865406156">
      <w:bodyDiv w:val="1"/>
      <w:marLeft w:val="0"/>
      <w:marRight w:val="0"/>
      <w:marTop w:val="0"/>
      <w:marBottom w:val="0"/>
      <w:divBdr>
        <w:top w:val="none" w:sz="0" w:space="0" w:color="auto"/>
        <w:left w:val="none" w:sz="0" w:space="0" w:color="auto"/>
        <w:bottom w:val="none" w:sz="0" w:space="0" w:color="auto"/>
        <w:right w:val="none" w:sz="0" w:space="0" w:color="auto"/>
      </w:divBdr>
    </w:div>
    <w:div w:id="905338186">
      <w:bodyDiv w:val="1"/>
      <w:marLeft w:val="0"/>
      <w:marRight w:val="0"/>
      <w:marTop w:val="0"/>
      <w:marBottom w:val="0"/>
      <w:divBdr>
        <w:top w:val="none" w:sz="0" w:space="0" w:color="auto"/>
        <w:left w:val="none" w:sz="0" w:space="0" w:color="auto"/>
        <w:bottom w:val="none" w:sz="0" w:space="0" w:color="auto"/>
        <w:right w:val="none" w:sz="0" w:space="0" w:color="auto"/>
      </w:divBdr>
    </w:div>
    <w:div w:id="1139760755">
      <w:bodyDiv w:val="1"/>
      <w:marLeft w:val="0"/>
      <w:marRight w:val="0"/>
      <w:marTop w:val="0"/>
      <w:marBottom w:val="0"/>
      <w:divBdr>
        <w:top w:val="none" w:sz="0" w:space="0" w:color="auto"/>
        <w:left w:val="none" w:sz="0" w:space="0" w:color="auto"/>
        <w:bottom w:val="none" w:sz="0" w:space="0" w:color="auto"/>
        <w:right w:val="none" w:sz="0" w:space="0" w:color="auto"/>
      </w:divBdr>
    </w:div>
    <w:div w:id="1364552199">
      <w:bodyDiv w:val="1"/>
      <w:marLeft w:val="0"/>
      <w:marRight w:val="0"/>
      <w:marTop w:val="0"/>
      <w:marBottom w:val="0"/>
      <w:divBdr>
        <w:top w:val="none" w:sz="0" w:space="0" w:color="auto"/>
        <w:left w:val="none" w:sz="0" w:space="0" w:color="auto"/>
        <w:bottom w:val="none" w:sz="0" w:space="0" w:color="auto"/>
        <w:right w:val="none" w:sz="0" w:space="0" w:color="auto"/>
      </w:divBdr>
    </w:div>
    <w:div w:id="1377317068">
      <w:bodyDiv w:val="1"/>
      <w:marLeft w:val="0"/>
      <w:marRight w:val="0"/>
      <w:marTop w:val="0"/>
      <w:marBottom w:val="0"/>
      <w:divBdr>
        <w:top w:val="none" w:sz="0" w:space="0" w:color="auto"/>
        <w:left w:val="none" w:sz="0" w:space="0" w:color="auto"/>
        <w:bottom w:val="none" w:sz="0" w:space="0" w:color="auto"/>
        <w:right w:val="none" w:sz="0" w:space="0" w:color="auto"/>
      </w:divBdr>
    </w:div>
    <w:div w:id="1410956275">
      <w:bodyDiv w:val="1"/>
      <w:marLeft w:val="0"/>
      <w:marRight w:val="0"/>
      <w:marTop w:val="0"/>
      <w:marBottom w:val="0"/>
      <w:divBdr>
        <w:top w:val="none" w:sz="0" w:space="0" w:color="auto"/>
        <w:left w:val="none" w:sz="0" w:space="0" w:color="auto"/>
        <w:bottom w:val="none" w:sz="0" w:space="0" w:color="auto"/>
        <w:right w:val="none" w:sz="0" w:space="0" w:color="auto"/>
      </w:divBdr>
      <w:divsChild>
        <w:div w:id="76482202">
          <w:marLeft w:val="0"/>
          <w:marRight w:val="0"/>
          <w:marTop w:val="0"/>
          <w:marBottom w:val="0"/>
          <w:divBdr>
            <w:top w:val="none" w:sz="0" w:space="0" w:color="auto"/>
            <w:left w:val="none" w:sz="0" w:space="0" w:color="auto"/>
            <w:bottom w:val="none" w:sz="0" w:space="0" w:color="auto"/>
            <w:right w:val="none" w:sz="0" w:space="0" w:color="auto"/>
          </w:divBdr>
        </w:div>
        <w:div w:id="771320068">
          <w:marLeft w:val="0"/>
          <w:marRight w:val="0"/>
          <w:marTop w:val="0"/>
          <w:marBottom w:val="0"/>
          <w:divBdr>
            <w:top w:val="none" w:sz="0" w:space="0" w:color="auto"/>
            <w:left w:val="none" w:sz="0" w:space="0" w:color="auto"/>
            <w:bottom w:val="none" w:sz="0" w:space="0" w:color="auto"/>
            <w:right w:val="none" w:sz="0" w:space="0" w:color="auto"/>
          </w:divBdr>
        </w:div>
        <w:div w:id="936182674">
          <w:marLeft w:val="0"/>
          <w:marRight w:val="0"/>
          <w:marTop w:val="0"/>
          <w:marBottom w:val="0"/>
          <w:divBdr>
            <w:top w:val="none" w:sz="0" w:space="0" w:color="auto"/>
            <w:left w:val="none" w:sz="0" w:space="0" w:color="auto"/>
            <w:bottom w:val="none" w:sz="0" w:space="0" w:color="auto"/>
            <w:right w:val="none" w:sz="0" w:space="0" w:color="auto"/>
          </w:divBdr>
          <w:divsChild>
            <w:div w:id="1487629918">
              <w:marLeft w:val="0"/>
              <w:marRight w:val="0"/>
              <w:marTop w:val="0"/>
              <w:marBottom w:val="0"/>
              <w:divBdr>
                <w:top w:val="none" w:sz="0" w:space="0" w:color="auto"/>
                <w:left w:val="none" w:sz="0" w:space="0" w:color="auto"/>
                <w:bottom w:val="none" w:sz="0" w:space="0" w:color="auto"/>
                <w:right w:val="none" w:sz="0" w:space="0" w:color="auto"/>
              </w:divBdr>
            </w:div>
          </w:divsChild>
        </w:div>
        <w:div w:id="1243905419">
          <w:marLeft w:val="0"/>
          <w:marRight w:val="0"/>
          <w:marTop w:val="0"/>
          <w:marBottom w:val="0"/>
          <w:divBdr>
            <w:top w:val="none" w:sz="0" w:space="0" w:color="auto"/>
            <w:left w:val="none" w:sz="0" w:space="0" w:color="auto"/>
            <w:bottom w:val="none" w:sz="0" w:space="0" w:color="auto"/>
            <w:right w:val="none" w:sz="0" w:space="0" w:color="auto"/>
          </w:divBdr>
        </w:div>
        <w:div w:id="1446273377">
          <w:marLeft w:val="0"/>
          <w:marRight w:val="0"/>
          <w:marTop w:val="0"/>
          <w:marBottom w:val="0"/>
          <w:divBdr>
            <w:top w:val="none" w:sz="0" w:space="0" w:color="auto"/>
            <w:left w:val="none" w:sz="0" w:space="0" w:color="auto"/>
            <w:bottom w:val="none" w:sz="0" w:space="0" w:color="auto"/>
            <w:right w:val="none" w:sz="0" w:space="0" w:color="auto"/>
          </w:divBdr>
        </w:div>
        <w:div w:id="1539200829">
          <w:marLeft w:val="0"/>
          <w:marRight w:val="0"/>
          <w:marTop w:val="0"/>
          <w:marBottom w:val="0"/>
          <w:divBdr>
            <w:top w:val="none" w:sz="0" w:space="0" w:color="auto"/>
            <w:left w:val="none" w:sz="0" w:space="0" w:color="auto"/>
            <w:bottom w:val="none" w:sz="0" w:space="0" w:color="auto"/>
            <w:right w:val="none" w:sz="0" w:space="0" w:color="auto"/>
          </w:divBdr>
        </w:div>
        <w:div w:id="1548451631">
          <w:marLeft w:val="0"/>
          <w:marRight w:val="0"/>
          <w:marTop w:val="0"/>
          <w:marBottom w:val="0"/>
          <w:divBdr>
            <w:top w:val="none" w:sz="0" w:space="0" w:color="auto"/>
            <w:left w:val="none" w:sz="0" w:space="0" w:color="auto"/>
            <w:bottom w:val="none" w:sz="0" w:space="0" w:color="auto"/>
            <w:right w:val="none" w:sz="0" w:space="0" w:color="auto"/>
          </w:divBdr>
        </w:div>
        <w:div w:id="1553885307">
          <w:marLeft w:val="0"/>
          <w:marRight w:val="0"/>
          <w:marTop w:val="0"/>
          <w:marBottom w:val="0"/>
          <w:divBdr>
            <w:top w:val="none" w:sz="0" w:space="0" w:color="auto"/>
            <w:left w:val="none" w:sz="0" w:space="0" w:color="auto"/>
            <w:bottom w:val="none" w:sz="0" w:space="0" w:color="auto"/>
            <w:right w:val="none" w:sz="0" w:space="0" w:color="auto"/>
          </w:divBdr>
        </w:div>
        <w:div w:id="1571690431">
          <w:marLeft w:val="0"/>
          <w:marRight w:val="0"/>
          <w:marTop w:val="0"/>
          <w:marBottom w:val="0"/>
          <w:divBdr>
            <w:top w:val="none" w:sz="0" w:space="0" w:color="auto"/>
            <w:left w:val="none" w:sz="0" w:space="0" w:color="auto"/>
            <w:bottom w:val="none" w:sz="0" w:space="0" w:color="auto"/>
            <w:right w:val="none" w:sz="0" w:space="0" w:color="auto"/>
          </w:divBdr>
        </w:div>
        <w:div w:id="1693265021">
          <w:marLeft w:val="0"/>
          <w:marRight w:val="0"/>
          <w:marTop w:val="0"/>
          <w:marBottom w:val="0"/>
          <w:divBdr>
            <w:top w:val="none" w:sz="0" w:space="0" w:color="auto"/>
            <w:left w:val="none" w:sz="0" w:space="0" w:color="auto"/>
            <w:bottom w:val="none" w:sz="0" w:space="0" w:color="auto"/>
            <w:right w:val="none" w:sz="0" w:space="0" w:color="auto"/>
          </w:divBdr>
        </w:div>
        <w:div w:id="2067561552">
          <w:marLeft w:val="0"/>
          <w:marRight w:val="0"/>
          <w:marTop w:val="0"/>
          <w:marBottom w:val="0"/>
          <w:divBdr>
            <w:top w:val="none" w:sz="0" w:space="0" w:color="auto"/>
            <w:left w:val="none" w:sz="0" w:space="0" w:color="auto"/>
            <w:bottom w:val="none" w:sz="0" w:space="0" w:color="auto"/>
            <w:right w:val="none" w:sz="0" w:space="0" w:color="auto"/>
          </w:divBdr>
        </w:div>
        <w:div w:id="2068915098">
          <w:marLeft w:val="0"/>
          <w:marRight w:val="0"/>
          <w:marTop w:val="0"/>
          <w:marBottom w:val="0"/>
          <w:divBdr>
            <w:top w:val="none" w:sz="0" w:space="0" w:color="auto"/>
            <w:left w:val="none" w:sz="0" w:space="0" w:color="auto"/>
            <w:bottom w:val="none" w:sz="0" w:space="0" w:color="auto"/>
            <w:right w:val="none" w:sz="0" w:space="0" w:color="auto"/>
          </w:divBdr>
        </w:div>
      </w:divsChild>
    </w:div>
    <w:div w:id="1548374710">
      <w:bodyDiv w:val="1"/>
      <w:marLeft w:val="0"/>
      <w:marRight w:val="0"/>
      <w:marTop w:val="0"/>
      <w:marBottom w:val="0"/>
      <w:divBdr>
        <w:top w:val="none" w:sz="0" w:space="0" w:color="auto"/>
        <w:left w:val="none" w:sz="0" w:space="0" w:color="auto"/>
        <w:bottom w:val="none" w:sz="0" w:space="0" w:color="auto"/>
        <w:right w:val="none" w:sz="0" w:space="0" w:color="auto"/>
      </w:divBdr>
    </w:div>
    <w:div w:id="1787119590">
      <w:bodyDiv w:val="1"/>
      <w:marLeft w:val="0"/>
      <w:marRight w:val="0"/>
      <w:marTop w:val="0"/>
      <w:marBottom w:val="0"/>
      <w:divBdr>
        <w:top w:val="none" w:sz="0" w:space="0" w:color="auto"/>
        <w:left w:val="none" w:sz="0" w:space="0" w:color="auto"/>
        <w:bottom w:val="none" w:sz="0" w:space="0" w:color="auto"/>
        <w:right w:val="none" w:sz="0" w:space="0" w:color="auto"/>
      </w:divBdr>
    </w:div>
    <w:div w:id="1923299229">
      <w:bodyDiv w:val="1"/>
      <w:marLeft w:val="0"/>
      <w:marRight w:val="0"/>
      <w:marTop w:val="0"/>
      <w:marBottom w:val="0"/>
      <w:divBdr>
        <w:top w:val="none" w:sz="0" w:space="0" w:color="auto"/>
        <w:left w:val="none" w:sz="0" w:space="0" w:color="auto"/>
        <w:bottom w:val="none" w:sz="0" w:space="0" w:color="auto"/>
        <w:right w:val="none" w:sz="0" w:space="0" w:color="auto"/>
      </w:divBdr>
    </w:div>
    <w:div w:id="19520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DC6D-88BE-401A-AB3F-B70F4876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Pages>
  <Words>748</Words>
  <Characters>4492</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Wójcik Fabryka Mebli Sp</vt:lpstr>
      <vt:lpstr>Wójcik Fabryka Mebli Sp</vt:lpstr>
    </vt:vector>
  </TitlesOfParts>
  <Company>C&amp;M</Company>
  <LinksUpToDate>false</LinksUpToDate>
  <CharactersWithSpaces>5230</CharactersWithSpaces>
  <SharedDoc>false</SharedDoc>
  <HLinks>
    <vt:vector size="6" baseType="variant">
      <vt:variant>
        <vt:i4>1245239</vt:i4>
      </vt:variant>
      <vt:variant>
        <vt:i4>0</vt:i4>
      </vt:variant>
      <vt:variant>
        <vt:i4>0</vt:i4>
      </vt:variant>
      <vt:variant>
        <vt:i4>5</vt:i4>
      </vt:variant>
      <vt:variant>
        <vt:lpwstr>mailto:biuroprasowe@meblewojcik.pl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Wójcik Fabryka Mebli Sp</dc:title>
  <dc:subject/>
  <dc:creator>C-M</dc:creator>
  <cp:keywords/>
  <dc:description/>
  <cp:lastModifiedBy>Consulting and More</cp:lastModifiedBy>
  <cp:revision>7</cp:revision>
  <cp:lastPrinted>2020-02-19T11:55:00Z</cp:lastPrinted>
  <dcterms:created xsi:type="dcterms:W3CDTF">2020-02-19T16:33:00Z</dcterms:created>
  <dcterms:modified xsi:type="dcterms:W3CDTF">2020-02-24T10:10:00Z</dcterms:modified>
</cp:coreProperties>
</file>